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DD" w:rsidRPr="00404756" w:rsidRDefault="00931DDD" w:rsidP="00931DDD">
      <w:pPr>
        <w:autoSpaceDE w:val="0"/>
        <w:autoSpaceDN w:val="0"/>
        <w:adjustRightInd w:val="0"/>
        <w:jc w:val="right"/>
        <w:rPr>
          <w:rFonts w:ascii="Arial" w:hAnsi="Arial" w:cs="Arial"/>
          <w:bCs/>
          <w:iCs/>
          <w:sz w:val="20"/>
        </w:rPr>
      </w:pPr>
    </w:p>
    <w:p w:rsidR="00BC68FA" w:rsidRPr="00404756" w:rsidRDefault="00BC68FA" w:rsidP="00BC68FA">
      <w:pPr>
        <w:autoSpaceDE w:val="0"/>
        <w:autoSpaceDN w:val="0"/>
        <w:adjustRightInd w:val="0"/>
        <w:jc w:val="both"/>
        <w:rPr>
          <w:rFonts w:ascii="Arial" w:hAnsi="Arial" w:cs="Arial"/>
          <w:iCs/>
          <w:sz w:val="20"/>
          <w:u w:val="single"/>
        </w:rPr>
      </w:pPr>
      <w:r w:rsidRPr="00404756">
        <w:rPr>
          <w:rFonts w:ascii="Arial" w:hAnsi="Arial" w:cs="Arial"/>
          <w:iCs/>
          <w:sz w:val="20"/>
          <w:u w:val="single"/>
        </w:rPr>
        <w:t>AL COMUNE DI BONATE SOTTO (BG)</w:t>
      </w:r>
    </w:p>
    <w:p w:rsidR="00BC68FA" w:rsidRPr="00404756" w:rsidRDefault="00BC68FA" w:rsidP="00BC68FA">
      <w:pPr>
        <w:autoSpaceDE w:val="0"/>
        <w:autoSpaceDN w:val="0"/>
        <w:adjustRightInd w:val="0"/>
        <w:jc w:val="both"/>
        <w:rPr>
          <w:rFonts w:ascii="Arial" w:hAnsi="Arial" w:cs="Arial"/>
          <w:sz w:val="20"/>
        </w:rPr>
      </w:pPr>
    </w:p>
    <w:p w:rsidR="00BC68FA" w:rsidRPr="00404756" w:rsidRDefault="00BC68FA" w:rsidP="0052697F">
      <w:pPr>
        <w:autoSpaceDE w:val="0"/>
        <w:autoSpaceDN w:val="0"/>
        <w:adjustRightInd w:val="0"/>
        <w:spacing w:line="360" w:lineRule="auto"/>
        <w:jc w:val="both"/>
        <w:rPr>
          <w:rFonts w:ascii="Arial" w:hAnsi="Arial" w:cs="Arial"/>
          <w:sz w:val="20"/>
        </w:rPr>
      </w:pPr>
    </w:p>
    <w:p w:rsidR="00694300" w:rsidRPr="00404756" w:rsidRDefault="00694300" w:rsidP="0052697F">
      <w:pPr>
        <w:spacing w:line="360" w:lineRule="auto"/>
        <w:jc w:val="both"/>
        <w:rPr>
          <w:rFonts w:ascii="Arial" w:hAnsi="Arial" w:cs="Arial"/>
          <w:b/>
          <w:sz w:val="20"/>
        </w:rPr>
      </w:pPr>
      <w:r w:rsidRPr="00404756">
        <w:rPr>
          <w:rFonts w:ascii="Arial" w:hAnsi="Arial" w:cs="Arial"/>
          <w:b/>
          <w:sz w:val="20"/>
        </w:rPr>
        <w:t xml:space="preserve">OGGETTO: Istanza di manifestazione di interesse per la partecipazione alla selezione degli operatori economici da invitare alla procedura di affidamento, ai sensi dell’art. 36 del D.lgs. 50/2016, del servizio </w:t>
      </w:r>
      <w:r w:rsidR="00141EB8">
        <w:rPr>
          <w:rFonts w:ascii="Arial" w:hAnsi="Arial" w:cs="Arial"/>
          <w:b/>
          <w:sz w:val="20"/>
        </w:rPr>
        <w:t xml:space="preserve">di </w:t>
      </w:r>
      <w:proofErr w:type="spellStart"/>
      <w:r w:rsidR="00141EB8">
        <w:rPr>
          <w:rFonts w:ascii="Arial" w:hAnsi="Arial" w:cs="Arial"/>
          <w:b/>
          <w:sz w:val="20"/>
        </w:rPr>
        <w:t>estumulazione</w:t>
      </w:r>
      <w:proofErr w:type="spellEnd"/>
      <w:r w:rsidR="00141EB8">
        <w:rPr>
          <w:rFonts w:ascii="Arial" w:hAnsi="Arial" w:cs="Arial"/>
          <w:b/>
          <w:sz w:val="20"/>
        </w:rPr>
        <w:t xml:space="preserve">, esumazione, </w:t>
      </w:r>
      <w:proofErr w:type="spellStart"/>
      <w:r w:rsidR="00141EB8">
        <w:rPr>
          <w:rFonts w:ascii="Arial" w:hAnsi="Arial" w:cs="Arial"/>
          <w:b/>
          <w:sz w:val="20"/>
        </w:rPr>
        <w:t>reinumazione</w:t>
      </w:r>
      <w:proofErr w:type="spellEnd"/>
      <w:r w:rsidR="00141EB8">
        <w:rPr>
          <w:rFonts w:ascii="Arial" w:hAnsi="Arial" w:cs="Arial"/>
          <w:b/>
          <w:sz w:val="20"/>
        </w:rPr>
        <w:t xml:space="preserve"> resti mortali per mineralizzazione, smaltimento dei rifiuti cimiteriali, trasporto dei resti mortali a cre</w:t>
      </w:r>
      <w:r w:rsidR="007A3D65">
        <w:rPr>
          <w:rFonts w:ascii="Arial" w:hAnsi="Arial" w:cs="Arial"/>
          <w:b/>
          <w:sz w:val="20"/>
        </w:rPr>
        <w:t>mazione – Cimitero Comunale di B</w:t>
      </w:r>
      <w:r w:rsidR="00141EB8">
        <w:rPr>
          <w:rFonts w:ascii="Arial" w:hAnsi="Arial" w:cs="Arial"/>
          <w:b/>
          <w:sz w:val="20"/>
        </w:rPr>
        <w:t>onate Sotto</w:t>
      </w:r>
      <w:r w:rsidR="00404756" w:rsidRPr="00141EB8">
        <w:rPr>
          <w:rFonts w:ascii="Arial" w:hAnsi="Arial" w:cs="Arial"/>
          <w:b/>
          <w:sz w:val="20"/>
        </w:rPr>
        <w:t>.</w:t>
      </w:r>
    </w:p>
    <w:p w:rsidR="00694300" w:rsidRPr="00404756" w:rsidRDefault="00694300" w:rsidP="00694300">
      <w:pPr>
        <w:spacing w:line="360" w:lineRule="auto"/>
        <w:jc w:val="both"/>
        <w:rPr>
          <w:rFonts w:ascii="Arial" w:hAnsi="Arial" w:cs="Arial"/>
          <w:b/>
          <w:sz w:val="20"/>
        </w:rPr>
      </w:pPr>
    </w:p>
    <w:p w:rsidR="00404756" w:rsidRDefault="00694300" w:rsidP="00694300">
      <w:pPr>
        <w:spacing w:line="360" w:lineRule="auto"/>
        <w:rPr>
          <w:rFonts w:ascii="Arial" w:hAnsi="Arial" w:cs="Arial"/>
          <w:b/>
          <w:sz w:val="20"/>
        </w:rPr>
      </w:pPr>
      <w:r w:rsidRPr="00404756">
        <w:rPr>
          <w:rFonts w:ascii="Arial" w:hAnsi="Arial" w:cs="Arial"/>
          <w:b/>
          <w:sz w:val="20"/>
        </w:rPr>
        <w:t xml:space="preserve">IMPORTO A BASE DI </w:t>
      </w:r>
      <w:r w:rsidR="00404756">
        <w:rPr>
          <w:rFonts w:ascii="Arial" w:hAnsi="Arial" w:cs="Arial"/>
          <w:b/>
          <w:sz w:val="20"/>
        </w:rPr>
        <w:t>APPALTO</w:t>
      </w:r>
    </w:p>
    <w:p w:rsidR="00694300" w:rsidRPr="00404756" w:rsidRDefault="00694300" w:rsidP="00694300">
      <w:pPr>
        <w:spacing w:line="360" w:lineRule="auto"/>
        <w:rPr>
          <w:rFonts w:ascii="Arial" w:hAnsi="Arial" w:cs="Arial"/>
          <w:sz w:val="20"/>
        </w:rPr>
      </w:pPr>
      <w:r w:rsidRPr="00404756">
        <w:rPr>
          <w:rFonts w:ascii="Arial" w:hAnsi="Arial" w:cs="Arial"/>
          <w:sz w:val="20"/>
        </w:rPr>
        <w:t xml:space="preserve">€ </w:t>
      </w:r>
      <w:r w:rsidR="00D731F2">
        <w:rPr>
          <w:rFonts w:ascii="Arial" w:hAnsi="Arial" w:cs="Arial"/>
          <w:sz w:val="20"/>
        </w:rPr>
        <w:t>18.852,00</w:t>
      </w:r>
      <w:r w:rsidRPr="00404756">
        <w:rPr>
          <w:rFonts w:ascii="Arial" w:hAnsi="Arial" w:cs="Arial"/>
          <w:sz w:val="20"/>
        </w:rPr>
        <w:t xml:space="preserve"> IVA esclusa.</w:t>
      </w:r>
    </w:p>
    <w:p w:rsidR="00BC68FA" w:rsidRPr="00404756" w:rsidRDefault="00BC68FA" w:rsidP="000D4EC4">
      <w:pPr>
        <w:jc w:val="both"/>
        <w:rPr>
          <w:rFonts w:ascii="Arial" w:hAnsi="Arial" w:cs="Arial"/>
          <w:b/>
          <w:sz w:val="20"/>
        </w:rPr>
      </w:pPr>
    </w:p>
    <w:p w:rsidR="00BC68FA" w:rsidRPr="00BC68FA" w:rsidRDefault="00BC68FA" w:rsidP="0052697F">
      <w:pPr>
        <w:autoSpaceDE w:val="0"/>
        <w:autoSpaceDN w:val="0"/>
        <w:adjustRightInd w:val="0"/>
        <w:spacing w:line="360" w:lineRule="auto"/>
        <w:jc w:val="both"/>
        <w:rPr>
          <w:rFonts w:ascii="Arial" w:hAnsi="Arial" w:cs="Arial"/>
          <w:color w:val="000000"/>
          <w:sz w:val="20"/>
        </w:rPr>
      </w:pPr>
      <w:r w:rsidRPr="00404756">
        <w:rPr>
          <w:rFonts w:ascii="Arial" w:hAnsi="Arial" w:cs="Arial"/>
          <w:color w:val="000000"/>
          <w:sz w:val="20"/>
        </w:rPr>
        <w:t xml:space="preserve">Il sottoscritto </w:t>
      </w:r>
      <w:r w:rsidR="0006666F" w:rsidRPr="00404756">
        <w:rPr>
          <w:rFonts w:ascii="Arial" w:hAnsi="Arial" w:cs="Arial"/>
          <w:sz w:val="20"/>
        </w:rPr>
        <w:t xml:space="preserve">……………………………………..……………………………………..… </w:t>
      </w:r>
      <w:r w:rsidRPr="00404756">
        <w:rPr>
          <w:rFonts w:ascii="Arial" w:hAnsi="Arial" w:cs="Arial"/>
          <w:color w:val="000000"/>
          <w:sz w:val="20"/>
        </w:rPr>
        <w:t xml:space="preserve">nato </w:t>
      </w:r>
      <w:proofErr w:type="spellStart"/>
      <w:r w:rsidRPr="00404756">
        <w:rPr>
          <w:rFonts w:ascii="Arial" w:hAnsi="Arial" w:cs="Arial"/>
          <w:color w:val="000000"/>
          <w:sz w:val="20"/>
        </w:rPr>
        <w:t>iI</w:t>
      </w:r>
      <w:proofErr w:type="spellEnd"/>
      <w:r w:rsidRPr="00404756">
        <w:rPr>
          <w:rFonts w:ascii="Arial" w:hAnsi="Arial" w:cs="Arial"/>
          <w:color w:val="000000"/>
          <w:sz w:val="20"/>
        </w:rPr>
        <w:t xml:space="preserve"> </w:t>
      </w:r>
      <w:r w:rsidR="0006666F" w:rsidRPr="00404756">
        <w:rPr>
          <w:rFonts w:ascii="Arial" w:hAnsi="Arial" w:cs="Arial"/>
          <w:sz w:val="20"/>
        </w:rPr>
        <w:t xml:space="preserve">............................... </w:t>
      </w:r>
      <w:r w:rsidRPr="00404756">
        <w:rPr>
          <w:rFonts w:ascii="Arial" w:hAnsi="Arial" w:cs="Arial"/>
          <w:color w:val="000000"/>
          <w:sz w:val="20"/>
        </w:rPr>
        <w:t>a .......................................................................... residente a ........................................................... in</w:t>
      </w:r>
      <w:r w:rsidRPr="00BC68FA">
        <w:rPr>
          <w:rFonts w:ascii="Arial" w:hAnsi="Arial" w:cs="Arial"/>
          <w:color w:val="000000"/>
          <w:sz w:val="20"/>
        </w:rPr>
        <w:t xml:space="preserve"> via/piazza </w:t>
      </w:r>
      <w:r w:rsidR="0006666F">
        <w:rPr>
          <w:rFonts w:ascii="Arial" w:hAnsi="Arial" w:cs="Arial"/>
          <w:sz w:val="20"/>
        </w:rPr>
        <w:t xml:space="preserve">.......................................................................................................................... </w:t>
      </w:r>
      <w:r w:rsidRPr="00BC68FA">
        <w:rPr>
          <w:rFonts w:ascii="Arial" w:hAnsi="Arial" w:cs="Arial"/>
          <w:color w:val="000000"/>
          <w:sz w:val="20"/>
        </w:rPr>
        <w:t>n .........…. nella qualità di …………</w:t>
      </w:r>
      <w:r w:rsidR="0006666F">
        <w:rPr>
          <w:rFonts w:ascii="Arial" w:hAnsi="Arial" w:cs="Arial"/>
          <w:color w:val="000000"/>
          <w:sz w:val="20"/>
        </w:rPr>
        <w:t>…………</w:t>
      </w:r>
      <w:r w:rsidRPr="00BC68FA">
        <w:rPr>
          <w:rFonts w:ascii="Arial" w:hAnsi="Arial" w:cs="Arial"/>
          <w:color w:val="000000"/>
          <w:sz w:val="20"/>
        </w:rPr>
        <w:t>…………………………………</w:t>
      </w:r>
      <w:r w:rsidR="00404756">
        <w:rPr>
          <w:rFonts w:ascii="Arial" w:hAnsi="Arial" w:cs="Arial"/>
          <w:color w:val="000000"/>
          <w:sz w:val="20"/>
        </w:rPr>
        <w:t xml:space="preserve"> della impresa ……………………………………………………………………………… con sede a ………………….</w:t>
      </w:r>
      <w:r w:rsidRPr="00BC68FA">
        <w:rPr>
          <w:rFonts w:ascii="Arial" w:hAnsi="Arial" w:cs="Arial"/>
          <w:color w:val="000000"/>
          <w:sz w:val="20"/>
        </w:rPr>
        <w:t xml:space="preserve">……………. </w:t>
      </w:r>
      <w:r w:rsidR="00404756">
        <w:rPr>
          <w:rFonts w:ascii="Arial" w:hAnsi="Arial" w:cs="Arial"/>
          <w:color w:val="000000"/>
          <w:sz w:val="20"/>
        </w:rPr>
        <w:t>via</w:t>
      </w:r>
      <w:r w:rsidRPr="00BC68FA">
        <w:rPr>
          <w:rFonts w:ascii="Arial" w:hAnsi="Arial" w:cs="Arial"/>
          <w:color w:val="000000"/>
          <w:sz w:val="20"/>
        </w:rPr>
        <w:t xml:space="preserve"> …………………………………………………………</w:t>
      </w:r>
      <w:r w:rsidR="00404756">
        <w:rPr>
          <w:rFonts w:ascii="Arial" w:hAnsi="Arial" w:cs="Arial"/>
          <w:color w:val="000000"/>
          <w:sz w:val="20"/>
        </w:rPr>
        <w:t>………….</w:t>
      </w:r>
      <w:r w:rsidRPr="00BC68FA">
        <w:rPr>
          <w:rFonts w:ascii="Arial" w:hAnsi="Arial" w:cs="Arial"/>
          <w:color w:val="000000"/>
          <w:sz w:val="20"/>
        </w:rPr>
        <w:t>……..………</w:t>
      </w:r>
      <w:r w:rsidR="0006666F">
        <w:rPr>
          <w:rFonts w:ascii="Arial" w:hAnsi="Arial" w:cs="Arial"/>
          <w:color w:val="000000"/>
          <w:sz w:val="20"/>
        </w:rPr>
        <w:t>…….</w:t>
      </w:r>
      <w:r w:rsidRPr="00BC68FA">
        <w:rPr>
          <w:rFonts w:ascii="Arial" w:hAnsi="Arial" w:cs="Arial"/>
          <w:color w:val="000000"/>
          <w:sz w:val="20"/>
        </w:rPr>
        <w:t>……. n. ……</w:t>
      </w:r>
      <w:r w:rsidR="00404756">
        <w:rPr>
          <w:rFonts w:ascii="Arial" w:hAnsi="Arial" w:cs="Arial"/>
          <w:color w:val="000000"/>
          <w:sz w:val="20"/>
        </w:rPr>
        <w:t xml:space="preserve"> </w:t>
      </w:r>
      <w:r w:rsidRPr="00BC68FA">
        <w:rPr>
          <w:rFonts w:ascii="Arial" w:hAnsi="Arial" w:cs="Arial"/>
          <w:color w:val="000000"/>
          <w:sz w:val="20"/>
        </w:rPr>
        <w:t xml:space="preserve">con codice fiscale </w:t>
      </w:r>
      <w:r w:rsidR="0006666F">
        <w:rPr>
          <w:rFonts w:ascii="Arial" w:hAnsi="Arial" w:cs="Arial"/>
          <w:sz w:val="20"/>
        </w:rPr>
        <w:t>..................................</w:t>
      </w:r>
      <w:r w:rsidR="00404756">
        <w:rPr>
          <w:rFonts w:ascii="Arial" w:hAnsi="Arial" w:cs="Arial"/>
          <w:sz w:val="20"/>
        </w:rPr>
        <w:t>....</w:t>
      </w:r>
      <w:r w:rsidR="0006666F">
        <w:rPr>
          <w:rFonts w:ascii="Arial" w:hAnsi="Arial" w:cs="Arial"/>
          <w:sz w:val="20"/>
        </w:rPr>
        <w:t>.......................</w:t>
      </w:r>
      <w:r w:rsidR="00404756">
        <w:rPr>
          <w:rFonts w:ascii="Arial" w:hAnsi="Arial" w:cs="Arial"/>
          <w:sz w:val="20"/>
        </w:rPr>
        <w:t>....</w:t>
      </w:r>
      <w:r w:rsidR="0006666F">
        <w:rPr>
          <w:rFonts w:ascii="Arial" w:hAnsi="Arial" w:cs="Arial"/>
          <w:sz w:val="20"/>
        </w:rPr>
        <w:t xml:space="preserve">....... </w:t>
      </w:r>
      <w:r w:rsidRPr="00BC68FA">
        <w:rPr>
          <w:rFonts w:ascii="Arial" w:hAnsi="Arial" w:cs="Arial"/>
          <w:color w:val="000000"/>
          <w:sz w:val="20"/>
        </w:rPr>
        <w:t xml:space="preserve">Partita IVA </w:t>
      </w:r>
      <w:r w:rsidR="00404756">
        <w:rPr>
          <w:rFonts w:ascii="Arial" w:hAnsi="Arial" w:cs="Arial"/>
          <w:sz w:val="20"/>
        </w:rPr>
        <w:t>........................................................................</w:t>
      </w:r>
    </w:p>
    <w:p w:rsidR="00BC68FA" w:rsidRDefault="00BC68FA" w:rsidP="0052697F">
      <w:pPr>
        <w:autoSpaceDE w:val="0"/>
        <w:autoSpaceDN w:val="0"/>
        <w:adjustRightInd w:val="0"/>
        <w:spacing w:line="360" w:lineRule="auto"/>
        <w:jc w:val="both"/>
        <w:rPr>
          <w:rFonts w:ascii="Arial" w:hAnsi="Arial" w:cs="Arial"/>
          <w:sz w:val="20"/>
        </w:rPr>
      </w:pPr>
      <w:r>
        <w:rPr>
          <w:rFonts w:ascii="Arial" w:hAnsi="Arial" w:cs="Arial"/>
          <w:sz w:val="20"/>
        </w:rPr>
        <w:t>tel. ........................................ fax ........................................ e-mail ………..…………………………….. PEC………………………………………………………………………………………………….……………………...</w:t>
      </w:r>
    </w:p>
    <w:p w:rsidR="00BC68FA" w:rsidRPr="00BF2546" w:rsidRDefault="00BC68FA" w:rsidP="0052697F">
      <w:pPr>
        <w:autoSpaceDE w:val="0"/>
        <w:autoSpaceDN w:val="0"/>
        <w:adjustRightInd w:val="0"/>
        <w:spacing w:before="240" w:after="240" w:line="360" w:lineRule="auto"/>
        <w:jc w:val="center"/>
        <w:rPr>
          <w:rFonts w:ascii="Arial" w:hAnsi="Arial" w:cs="Arial"/>
          <w:b/>
          <w:bCs/>
          <w:sz w:val="20"/>
        </w:rPr>
      </w:pPr>
      <w:r w:rsidRPr="00BF2546">
        <w:rPr>
          <w:rFonts w:ascii="Arial" w:hAnsi="Arial" w:cs="Arial"/>
          <w:b/>
          <w:bCs/>
          <w:sz w:val="20"/>
        </w:rPr>
        <w:t>DICHIARA</w:t>
      </w:r>
    </w:p>
    <w:p w:rsidR="00BC68FA" w:rsidRPr="0052697F" w:rsidRDefault="00BC68FA" w:rsidP="0052697F">
      <w:pPr>
        <w:autoSpaceDE w:val="0"/>
        <w:autoSpaceDN w:val="0"/>
        <w:adjustRightInd w:val="0"/>
        <w:spacing w:line="360" w:lineRule="auto"/>
        <w:jc w:val="both"/>
        <w:rPr>
          <w:rFonts w:ascii="Arial" w:hAnsi="Arial" w:cs="Arial"/>
          <w:sz w:val="20"/>
        </w:rPr>
      </w:pPr>
      <w:r w:rsidRPr="0071766F">
        <w:rPr>
          <w:rFonts w:ascii="Arial" w:hAnsi="Arial" w:cs="Arial"/>
          <w:sz w:val="20"/>
        </w:rPr>
        <w:t xml:space="preserve">ai sensi degli artt. 46 e 47 D.PR. 445/2000, consapevole delle sanzioni penali previste dall'art. 76 e delle </w:t>
      </w:r>
      <w:r w:rsidRPr="0052697F">
        <w:rPr>
          <w:rFonts w:ascii="Arial" w:hAnsi="Arial" w:cs="Arial"/>
          <w:sz w:val="20"/>
        </w:rPr>
        <w:t>conseguenze previste dall'art. 75 del citato D.PR. 445/2000, per il caso di dichiarazioni mendaci:</w:t>
      </w:r>
    </w:p>
    <w:p w:rsidR="00D731F2" w:rsidRPr="002F342F" w:rsidRDefault="00D731F2" w:rsidP="00D731F2">
      <w:pPr>
        <w:autoSpaceDE w:val="0"/>
        <w:autoSpaceDN w:val="0"/>
        <w:adjustRightInd w:val="0"/>
        <w:spacing w:before="120" w:after="120" w:line="360" w:lineRule="auto"/>
        <w:jc w:val="center"/>
        <w:rPr>
          <w:rFonts w:ascii="Tahoma" w:hAnsi="Tahoma" w:cs="Tahoma"/>
          <w:b/>
          <w:bCs/>
          <w:sz w:val="20"/>
        </w:rPr>
      </w:pPr>
      <w:r w:rsidRPr="002F342F">
        <w:rPr>
          <w:rFonts w:ascii="Tahoma" w:hAnsi="Tahoma" w:cs="Tahoma"/>
          <w:b/>
          <w:bCs/>
          <w:sz w:val="20"/>
        </w:rPr>
        <w:t>DICHIARA</w:t>
      </w:r>
    </w:p>
    <w:p w:rsidR="00D731F2" w:rsidRPr="006B1E82" w:rsidRDefault="00D731F2" w:rsidP="00D731F2">
      <w:pPr>
        <w:autoSpaceDE w:val="0"/>
        <w:autoSpaceDN w:val="0"/>
        <w:adjustRightInd w:val="0"/>
        <w:spacing w:line="360" w:lineRule="auto"/>
        <w:jc w:val="both"/>
        <w:rPr>
          <w:rFonts w:ascii="Tahoma" w:hAnsi="Tahoma" w:cs="Tahoma"/>
          <w:sz w:val="20"/>
        </w:rPr>
      </w:pPr>
      <w:r w:rsidRPr="002F342F">
        <w:rPr>
          <w:rFonts w:ascii="Tahoma" w:hAnsi="Tahoma" w:cs="Tahoma"/>
          <w:sz w:val="20"/>
        </w:rPr>
        <w:t xml:space="preserve">ai sensi degli artt. 46 e 47 </w:t>
      </w:r>
      <w:proofErr w:type="spellStart"/>
      <w:r w:rsidRPr="002F342F">
        <w:rPr>
          <w:rFonts w:ascii="Tahoma" w:hAnsi="Tahoma" w:cs="Tahoma"/>
          <w:sz w:val="20"/>
        </w:rPr>
        <w:t>D.PR</w:t>
      </w:r>
      <w:proofErr w:type="spellEnd"/>
      <w:r w:rsidRPr="002F342F">
        <w:rPr>
          <w:rFonts w:ascii="Tahoma" w:hAnsi="Tahoma" w:cs="Tahoma"/>
          <w:sz w:val="20"/>
        </w:rPr>
        <w:t>. 445/2000, consapevole delle sanzioni penali previste dall'art. 76 e delle</w:t>
      </w:r>
      <w:r w:rsidRPr="006B1E82">
        <w:rPr>
          <w:rFonts w:ascii="Tahoma" w:hAnsi="Tahoma" w:cs="Tahoma"/>
          <w:sz w:val="20"/>
        </w:rPr>
        <w:t xml:space="preserve"> conseguenze previste dall'art. 75 del citato </w:t>
      </w:r>
      <w:proofErr w:type="spellStart"/>
      <w:r w:rsidRPr="006B1E82">
        <w:rPr>
          <w:rFonts w:ascii="Tahoma" w:hAnsi="Tahoma" w:cs="Tahoma"/>
          <w:sz w:val="20"/>
        </w:rPr>
        <w:t>D.PR</w:t>
      </w:r>
      <w:proofErr w:type="spellEnd"/>
      <w:r w:rsidRPr="006B1E82">
        <w:rPr>
          <w:rFonts w:ascii="Tahoma" w:hAnsi="Tahoma" w:cs="Tahoma"/>
          <w:sz w:val="20"/>
        </w:rPr>
        <w:t>. 445/2000, per il caso di dichiarazioni mendaci:</w:t>
      </w:r>
    </w:p>
    <w:p w:rsidR="00D731F2" w:rsidRPr="00B20437" w:rsidRDefault="00D731F2" w:rsidP="00D731F2">
      <w:pPr>
        <w:pStyle w:val="Paragrafoelenco"/>
        <w:numPr>
          <w:ilvl w:val="0"/>
          <w:numId w:val="17"/>
        </w:numPr>
        <w:spacing w:line="360" w:lineRule="auto"/>
        <w:contextualSpacing/>
        <w:jc w:val="both"/>
        <w:rPr>
          <w:rFonts w:ascii="Tahoma" w:hAnsi="Tahoma" w:cs="Tahoma"/>
          <w:sz w:val="20"/>
        </w:rPr>
      </w:pPr>
      <w:r>
        <w:rPr>
          <w:rFonts w:ascii="Tahoma" w:hAnsi="Tahoma" w:cs="Tahoma"/>
          <w:sz w:val="20"/>
        </w:rPr>
        <w:t>c</w:t>
      </w:r>
      <w:r w:rsidRPr="006B1E82">
        <w:rPr>
          <w:rFonts w:ascii="Tahoma" w:hAnsi="Tahoma" w:cs="Tahoma"/>
          <w:sz w:val="20"/>
        </w:rPr>
        <w:t xml:space="preserve">he </w:t>
      </w:r>
      <w:r w:rsidRPr="00B20437">
        <w:rPr>
          <w:rFonts w:ascii="Tahoma" w:hAnsi="Tahoma" w:cs="Tahoma"/>
          <w:sz w:val="20"/>
        </w:rPr>
        <w:t xml:space="preserve">nei confronti dell’Impresa/Società non ricorrono i motivi di esclusione di cui all’art. 80 del </w:t>
      </w:r>
      <w:proofErr w:type="spellStart"/>
      <w:r w:rsidRPr="00B20437">
        <w:rPr>
          <w:rFonts w:ascii="Tahoma" w:hAnsi="Tahoma" w:cs="Tahoma"/>
          <w:sz w:val="20"/>
        </w:rPr>
        <w:t>D.Lgs.</w:t>
      </w:r>
      <w:proofErr w:type="spellEnd"/>
      <w:r w:rsidRPr="00B20437">
        <w:rPr>
          <w:rFonts w:ascii="Tahoma" w:hAnsi="Tahoma" w:cs="Tahoma"/>
          <w:sz w:val="20"/>
        </w:rPr>
        <w:t xml:space="preserve"> 50/2016, ovvero:</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1.1</w:t>
      </w:r>
      <w:r w:rsidRPr="00B20437">
        <w:rPr>
          <w:rFonts w:ascii="Tahoma" w:hAnsi="Tahoma" w:cs="Tahoma"/>
          <w:sz w:val="20"/>
        </w:rPr>
        <w:tab/>
        <w:t>che nei propri</w:t>
      </w:r>
      <w:r w:rsidRPr="00B20437">
        <w:rPr>
          <w:rFonts w:ascii="Tahoma" w:hAnsi="Tahoma" w:cs="Tahoma"/>
          <w:color w:val="FF0000"/>
          <w:sz w:val="20"/>
        </w:rPr>
        <w:t xml:space="preserve"> </w:t>
      </w:r>
      <w:r w:rsidRPr="00B20437">
        <w:rPr>
          <w:rFonts w:ascii="Tahoma" w:hAnsi="Tahoma" w:cs="Tahoma"/>
          <w:sz w:val="20"/>
        </w:rPr>
        <w:t>confronti, non è stata emessa condanna con sentenza definitiva o decreto penale di condanna divenuto irrevocabile o sentenza di applicazione della pena su richiesta ai sensi dell'</w:t>
      </w:r>
      <w:hyperlink r:id="rId8" w:anchor="444" w:history="1">
        <w:r w:rsidRPr="00B20437">
          <w:rPr>
            <w:rStyle w:val="Collegamentoipertestuale"/>
            <w:rFonts w:ascii="Tahoma" w:hAnsi="Tahoma" w:cs="Tahoma"/>
            <w:color w:val="auto"/>
            <w:sz w:val="20"/>
            <w:u w:val="none"/>
          </w:rPr>
          <w:t>articolo 444 del codice di procedura penale</w:t>
        </w:r>
      </w:hyperlink>
      <w:r w:rsidRPr="00B20437">
        <w:rPr>
          <w:rFonts w:ascii="Tahoma" w:hAnsi="Tahoma" w:cs="Tahoma"/>
          <w:sz w:val="20"/>
        </w:rPr>
        <w:t xml:space="preserve"> per uno dei seguenti reati</w:t>
      </w:r>
      <w:r w:rsidRPr="00B20437">
        <w:rPr>
          <w:rStyle w:val="Rimandonotaapidipagina"/>
          <w:rFonts w:ascii="Tahoma" w:hAnsi="Tahoma" w:cs="Tahoma"/>
          <w:sz w:val="20"/>
        </w:rPr>
        <w:footnoteReference w:id="1"/>
      </w:r>
      <w:r w:rsidRPr="00B20437">
        <w:rPr>
          <w:rFonts w:ascii="Tahoma" w:hAnsi="Tahoma" w:cs="Tahoma"/>
          <w:sz w:val="20"/>
        </w:rPr>
        <w:t>:</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 xml:space="preserve">a) delitti, consumati o tentati, di cui agli </w:t>
      </w:r>
      <w:hyperlink r:id="rId9" w:anchor="416" w:history="1">
        <w:r w:rsidRPr="00B20437">
          <w:rPr>
            <w:rStyle w:val="Collegamentoipertestuale"/>
            <w:rFonts w:ascii="Tahoma" w:hAnsi="Tahoma" w:cs="Tahoma"/>
            <w:color w:val="auto"/>
            <w:sz w:val="20"/>
            <w:u w:val="none"/>
          </w:rPr>
          <w:t>articoli 416, 416-bis del codice penale</w:t>
        </w:r>
      </w:hyperlink>
      <w:r w:rsidRPr="00B20437">
        <w:rPr>
          <w:rFonts w:ascii="Tahoma" w:hAnsi="Tahoma" w:cs="Tahoma"/>
          <w:sz w:val="20"/>
        </w:rPr>
        <w:t xml:space="preserve"> ovvero delitti commessi avvalendosi delle condizioni previste dal predetto </w:t>
      </w:r>
      <w:hyperlink r:id="rId10" w:anchor="416-bis" w:history="1">
        <w:r w:rsidRPr="00B20437">
          <w:rPr>
            <w:rStyle w:val="Collegamentoipertestuale"/>
            <w:rFonts w:ascii="Tahoma" w:hAnsi="Tahoma" w:cs="Tahoma"/>
            <w:color w:val="auto"/>
            <w:sz w:val="20"/>
            <w:u w:val="none"/>
          </w:rPr>
          <w:t>articolo 416-bis</w:t>
        </w:r>
      </w:hyperlink>
      <w:r w:rsidRPr="00B20437">
        <w:rPr>
          <w:rFonts w:ascii="Tahoma" w:hAnsi="Tahoma" w:cs="Tahoma"/>
          <w:sz w:val="20"/>
        </w:rPr>
        <w:t xml:space="preserve"> ovvero al fine di agevolare l'attività delle associazioni previste dallo stesso articolo, nonché per i delitti, consumati o </w:t>
      </w:r>
      <w:r w:rsidRPr="00B20437">
        <w:rPr>
          <w:rFonts w:ascii="Tahoma" w:hAnsi="Tahoma" w:cs="Tahoma"/>
          <w:sz w:val="20"/>
        </w:rPr>
        <w:lastRenderedPageBreak/>
        <w:t>tentati, previsti dall'</w:t>
      </w:r>
      <w:hyperlink r:id="rId11" w:anchor="y_1990_0309" w:history="1">
        <w:r w:rsidRPr="00B20437">
          <w:rPr>
            <w:rStyle w:val="Collegamentoipertestuale"/>
            <w:rFonts w:ascii="Tahoma" w:hAnsi="Tahoma" w:cs="Tahoma"/>
            <w:color w:val="auto"/>
            <w:sz w:val="20"/>
            <w:u w:val="none"/>
          </w:rPr>
          <w:t>articolo 74 del decreto del Presidente della Repubblica 9 ottobre 1990, n. 309</w:t>
        </w:r>
      </w:hyperlink>
      <w:r w:rsidRPr="00B20437">
        <w:rPr>
          <w:rFonts w:ascii="Tahoma" w:hAnsi="Tahoma" w:cs="Tahoma"/>
          <w:sz w:val="20"/>
        </w:rPr>
        <w:t xml:space="preserve">, </w:t>
      </w:r>
      <w:bookmarkStart w:id="0" w:name="x_1973_0043"/>
      <w:r w:rsidRPr="00B20437">
        <w:rPr>
          <w:rFonts w:ascii="Tahoma" w:hAnsi="Tahoma" w:cs="Tahoma"/>
          <w:sz w:val="20"/>
        </w:rPr>
        <w:t>dall</w:t>
      </w:r>
      <w:bookmarkEnd w:id="0"/>
      <w:r w:rsidRPr="00B20437">
        <w:rPr>
          <w:rFonts w:ascii="Tahoma" w:hAnsi="Tahoma" w:cs="Tahoma"/>
          <w:sz w:val="20"/>
        </w:rPr>
        <w:t>’</w:t>
      </w:r>
      <w:hyperlink r:id="rId12" w:anchor="y_1973_0043" w:history="1">
        <w:r w:rsidRPr="00B20437">
          <w:rPr>
            <w:rStyle w:val="Collegamentoipertestuale"/>
            <w:rFonts w:ascii="Tahoma" w:hAnsi="Tahoma" w:cs="Tahoma"/>
            <w:color w:val="auto"/>
            <w:sz w:val="20"/>
            <w:u w:val="none"/>
          </w:rPr>
          <w:t>articolo 291-quater del decreto del Presidente della Repubblica 23 gennaio 1973, n. 43</w:t>
        </w:r>
      </w:hyperlink>
      <w:r w:rsidRPr="00B20437">
        <w:rPr>
          <w:rFonts w:ascii="Tahoma" w:hAnsi="Tahoma" w:cs="Tahoma"/>
          <w:sz w:val="20"/>
        </w:rPr>
        <w:t xml:space="preserve"> e dall'</w:t>
      </w:r>
      <w:hyperlink r:id="rId13" w:anchor="260" w:history="1">
        <w:r w:rsidRPr="00B20437">
          <w:rPr>
            <w:rStyle w:val="Collegamentoipertestuale"/>
            <w:rFonts w:ascii="Tahoma" w:hAnsi="Tahoma" w:cs="Tahoma"/>
            <w:color w:val="auto"/>
            <w:sz w:val="20"/>
            <w:u w:val="none"/>
          </w:rPr>
          <w:t>articolo 260 del decreto legislativo 3 aprile 2006, n. 152</w:t>
        </w:r>
      </w:hyperlink>
      <w:r w:rsidRPr="00B20437">
        <w:rPr>
          <w:rFonts w:ascii="Tahoma" w:hAnsi="Tahoma" w:cs="Tahoma"/>
          <w:sz w:val="20"/>
        </w:rPr>
        <w:t>, in quanto riconducibili alla partecipazione a un'organizzazione criminale, quale definita all'articolo 2 della decisione quadro 2008/841/GAI del Consiglio;</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 xml:space="preserve">b) delitti, consumati o tentati, di cui agli </w:t>
      </w:r>
      <w:hyperlink r:id="rId14" w:anchor="317" w:history="1">
        <w:r w:rsidRPr="00B20437">
          <w:rPr>
            <w:rStyle w:val="Collegamentoipertestuale"/>
            <w:rFonts w:ascii="Tahoma" w:hAnsi="Tahoma" w:cs="Tahoma"/>
            <w:color w:val="auto"/>
            <w:sz w:val="20"/>
            <w:u w:val="none"/>
          </w:rPr>
          <w:t>articoli 317, 318, 319, 319-ter, 319-quater, 320, 321, 322, 322-bis</w:t>
        </w:r>
      </w:hyperlink>
      <w:r w:rsidRPr="00B20437">
        <w:rPr>
          <w:rFonts w:ascii="Tahoma" w:hAnsi="Tahoma" w:cs="Tahoma"/>
          <w:sz w:val="20"/>
        </w:rPr>
        <w:t xml:space="preserve">, </w:t>
      </w:r>
      <w:hyperlink r:id="rId15" w:anchor="346-bis" w:history="1">
        <w:r w:rsidRPr="00B20437">
          <w:rPr>
            <w:rStyle w:val="Collegamentoipertestuale"/>
            <w:rFonts w:ascii="Tahoma" w:hAnsi="Tahoma" w:cs="Tahoma"/>
            <w:color w:val="auto"/>
            <w:sz w:val="20"/>
            <w:u w:val="none"/>
          </w:rPr>
          <w:t>346-bis</w:t>
        </w:r>
      </w:hyperlink>
      <w:r w:rsidRPr="00B20437">
        <w:rPr>
          <w:rFonts w:ascii="Tahoma" w:hAnsi="Tahoma" w:cs="Tahoma"/>
          <w:sz w:val="20"/>
        </w:rPr>
        <w:t xml:space="preserve">, </w:t>
      </w:r>
      <w:hyperlink r:id="rId16" w:anchor="353" w:history="1">
        <w:r w:rsidRPr="00B20437">
          <w:rPr>
            <w:rStyle w:val="Collegamentoipertestuale"/>
            <w:rFonts w:ascii="Tahoma" w:hAnsi="Tahoma" w:cs="Tahoma"/>
            <w:color w:val="auto"/>
            <w:sz w:val="20"/>
            <w:u w:val="none"/>
          </w:rPr>
          <w:t>353, 353-bis, 354, 355 e 356 del codice penale</w:t>
        </w:r>
      </w:hyperlink>
      <w:r w:rsidRPr="00B20437">
        <w:rPr>
          <w:rFonts w:ascii="Tahoma" w:hAnsi="Tahoma" w:cs="Tahoma"/>
          <w:sz w:val="20"/>
        </w:rPr>
        <w:t xml:space="preserve"> nonché all’</w:t>
      </w:r>
      <w:hyperlink r:id="rId17" w:anchor="2635" w:history="1">
        <w:r w:rsidRPr="00B20437">
          <w:rPr>
            <w:rStyle w:val="Collegamentoipertestuale"/>
            <w:rFonts w:ascii="Tahoma" w:hAnsi="Tahoma" w:cs="Tahoma"/>
            <w:color w:val="auto"/>
            <w:sz w:val="20"/>
            <w:u w:val="none"/>
          </w:rPr>
          <w:t>articolo 2635 del codice civile</w:t>
        </w:r>
      </w:hyperlink>
      <w:r w:rsidRPr="00B20437">
        <w:rPr>
          <w:rFonts w:ascii="Tahoma" w:hAnsi="Tahoma" w:cs="Tahoma"/>
          <w:sz w:val="20"/>
        </w:rPr>
        <w:t>;</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c) frode ai sensi dell'articolo 1 della convenzione relativa alla tutela degli interessi finanziari delle Comunità europee;</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d) delitti, consumati o tentati, commessi con finalità di terrorismo, anche internazionale, e di eversione dell'ordine costituzionale reati terroristici o reati connes</w:t>
      </w:r>
      <w:r>
        <w:rPr>
          <w:rFonts w:ascii="Tahoma" w:hAnsi="Tahoma" w:cs="Tahoma"/>
          <w:sz w:val="20"/>
        </w:rPr>
        <w:t>si alle attività terroristiche;</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 xml:space="preserve">e) delitti di cui agli </w:t>
      </w:r>
      <w:hyperlink r:id="rId18" w:anchor="648-bis" w:history="1">
        <w:r w:rsidRPr="00B20437">
          <w:rPr>
            <w:rStyle w:val="Collegamentoipertestuale"/>
            <w:rFonts w:ascii="Tahoma" w:hAnsi="Tahoma" w:cs="Tahoma"/>
            <w:color w:val="auto"/>
            <w:sz w:val="20"/>
            <w:u w:val="none"/>
          </w:rPr>
          <w:t>articoli 648-bis, 648-ter e 648-ter.1 del codice penale</w:t>
        </w:r>
      </w:hyperlink>
      <w:r w:rsidRPr="00B20437">
        <w:rPr>
          <w:rFonts w:ascii="Tahoma" w:hAnsi="Tahoma" w:cs="Tahoma"/>
          <w:sz w:val="20"/>
        </w:rPr>
        <w:t>, riciclaggio di proventi di attività criminose o finanziamento del terrorismo, quali definiti all'</w:t>
      </w:r>
      <w:hyperlink r:id="rId19" w:anchor="y_2007_0109" w:history="1">
        <w:r w:rsidRPr="00B20437">
          <w:rPr>
            <w:rStyle w:val="Collegamentoipertestuale"/>
            <w:rFonts w:ascii="Tahoma" w:hAnsi="Tahoma" w:cs="Tahoma"/>
            <w:color w:val="auto"/>
            <w:sz w:val="20"/>
            <w:u w:val="none"/>
          </w:rPr>
          <w:t>articolo 1 del decreto legislativo 22 giugno 2007, n. 109</w:t>
        </w:r>
      </w:hyperlink>
      <w:r w:rsidRPr="00B20437">
        <w:rPr>
          <w:rFonts w:ascii="Tahoma" w:hAnsi="Tahoma" w:cs="Tahoma"/>
          <w:sz w:val="20"/>
        </w:rPr>
        <w:t xml:space="preserve"> e successive modificazioni;</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f) sfruttamento del lavoro minorile e altre forme di tratta di esseri umani definite con il decreto legislativo 4 marzo 2014, n. 24;</w:t>
      </w:r>
    </w:p>
    <w:p w:rsidR="00D731F2" w:rsidRPr="00B20437" w:rsidRDefault="00D731F2" w:rsidP="00D731F2">
      <w:pPr>
        <w:spacing w:line="360" w:lineRule="auto"/>
        <w:ind w:left="851"/>
        <w:jc w:val="both"/>
        <w:rPr>
          <w:rFonts w:ascii="Tahoma" w:hAnsi="Tahoma" w:cs="Tahoma"/>
          <w:sz w:val="20"/>
        </w:rPr>
      </w:pPr>
      <w:r w:rsidRPr="00B20437">
        <w:rPr>
          <w:rFonts w:ascii="Tahoma" w:hAnsi="Tahoma" w:cs="Tahoma"/>
          <w:sz w:val="20"/>
        </w:rPr>
        <w:t xml:space="preserve">g) ogni altro delitto da cui derivi, quale pena accessoria, l'incapacità di contrattare </w:t>
      </w:r>
      <w:r>
        <w:rPr>
          <w:rFonts w:ascii="Tahoma" w:hAnsi="Tahoma" w:cs="Tahoma"/>
          <w:sz w:val="20"/>
        </w:rPr>
        <w:t>con la pubblica amministrazione.</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1.2</w:t>
      </w:r>
      <w:r w:rsidRPr="00B20437">
        <w:rPr>
          <w:rFonts w:ascii="Tahoma" w:hAnsi="Tahoma" w:cs="Tahoma"/>
          <w:sz w:val="20"/>
        </w:rPr>
        <w:tab/>
        <w:t>che non sussistono cause di decadenza, di sospensione o di divieto previste dall'</w:t>
      </w:r>
      <w:hyperlink r:id="rId20" w:anchor="067" w:history="1">
        <w:r w:rsidRPr="00B20437">
          <w:rPr>
            <w:rFonts w:ascii="Tahoma" w:hAnsi="Tahoma" w:cs="Tahoma"/>
            <w:sz w:val="20"/>
          </w:rPr>
          <w:t>articolo 67 del decreto legislativo 6 settembre 2011, n. 159</w:t>
        </w:r>
      </w:hyperlink>
      <w:r w:rsidRPr="00B20437">
        <w:rPr>
          <w:rFonts w:ascii="Tahoma" w:hAnsi="Tahoma" w:cs="Tahoma"/>
          <w:sz w:val="20"/>
        </w:rPr>
        <w:t xml:space="preserve"> o di un tentativo di infiltrazione mafiosa di cui all'</w:t>
      </w:r>
      <w:hyperlink r:id="rId21" w:anchor="084" w:history="1">
        <w:r w:rsidRPr="00B20437">
          <w:rPr>
            <w:rFonts w:ascii="Tahoma" w:hAnsi="Tahoma" w:cs="Tahoma"/>
            <w:sz w:val="20"/>
          </w:rPr>
          <w:t>articolo 84, comma 4, del medesimo decreto</w:t>
        </w:r>
      </w:hyperlink>
      <w:r w:rsidRPr="00B20437">
        <w:rPr>
          <w:rFonts w:ascii="Tahoma" w:hAnsi="Tahoma" w:cs="Tahoma"/>
          <w:sz w:val="20"/>
        </w:rPr>
        <w:t xml:space="preserve">. Resta fermo quanto previsto dagli </w:t>
      </w:r>
      <w:hyperlink r:id="rId22" w:anchor="088" w:history="1">
        <w:r w:rsidRPr="00B20437">
          <w:rPr>
            <w:rFonts w:ascii="Tahoma" w:hAnsi="Tahoma" w:cs="Tahoma"/>
            <w:sz w:val="20"/>
          </w:rPr>
          <w:t>articoli 88, comma 4-bis</w:t>
        </w:r>
      </w:hyperlink>
      <w:r w:rsidRPr="00B20437">
        <w:rPr>
          <w:rFonts w:ascii="Tahoma" w:hAnsi="Tahoma" w:cs="Tahoma"/>
          <w:sz w:val="20"/>
        </w:rPr>
        <w:t xml:space="preserve">, e </w:t>
      </w:r>
      <w:hyperlink r:id="rId23" w:anchor="092" w:history="1">
        <w:r w:rsidRPr="00B20437">
          <w:rPr>
            <w:rFonts w:ascii="Tahoma" w:hAnsi="Tahoma" w:cs="Tahoma"/>
            <w:sz w:val="20"/>
          </w:rPr>
          <w:t>92, commi 2 e 3, del decreto legislativo 6 settembre 2011, n. 159</w:t>
        </w:r>
      </w:hyperlink>
      <w:r w:rsidRPr="00B20437">
        <w:rPr>
          <w:rFonts w:ascii="Tahoma" w:hAnsi="Tahoma" w:cs="Tahoma"/>
          <w:sz w:val="20"/>
        </w:rPr>
        <w:t>, con riferimento rispettivamente alle comunicazioni antimafia</w:t>
      </w:r>
      <w:r>
        <w:rPr>
          <w:rFonts w:ascii="Tahoma" w:hAnsi="Tahoma" w:cs="Tahoma"/>
          <w:sz w:val="20"/>
        </w:rPr>
        <w:t xml:space="preserve"> e alle informazioni antimafia.</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1.3</w:t>
      </w:r>
      <w:r w:rsidRPr="00B20437">
        <w:rPr>
          <w:rFonts w:ascii="Tahoma" w:hAnsi="Tahoma" w:cs="Tahoma"/>
          <w:sz w:val="20"/>
        </w:rPr>
        <w:tab/>
        <w:t>che non ha commesso violazioni gravi, definitivamente accertate, rispetto agli obblighi relativi al pagamento delle imposte e tasse o dei contributi previdenziali, secondo la legislazione italiana o quella dello Stato in cui l’impresa/società è stabilita.</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1.4</w:t>
      </w:r>
      <w:r w:rsidRPr="00B20437">
        <w:rPr>
          <w:rFonts w:ascii="Tahoma" w:hAnsi="Tahoma" w:cs="Tahoma"/>
          <w:sz w:val="20"/>
        </w:rPr>
        <w:tab/>
        <w:t xml:space="preserve">di non avere commesso gravi infrazioni debitamente accertate alle norme in materia di salute e sicurezza sul lavoro nonché agli obblighi di cui all'articolo 30, comma 3 del </w:t>
      </w:r>
      <w:proofErr w:type="spellStart"/>
      <w:r w:rsidRPr="00B20437">
        <w:rPr>
          <w:rFonts w:ascii="Tahoma" w:hAnsi="Tahoma" w:cs="Tahoma"/>
          <w:sz w:val="20"/>
        </w:rPr>
        <w:t>D.Lgs.</w:t>
      </w:r>
      <w:proofErr w:type="spellEnd"/>
      <w:r w:rsidRPr="00B20437">
        <w:rPr>
          <w:rFonts w:ascii="Tahoma" w:hAnsi="Tahoma" w:cs="Tahoma"/>
          <w:sz w:val="20"/>
        </w:rPr>
        <w:t xml:space="preserve"> 50/2016; </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1.5</w:t>
      </w:r>
      <w:r w:rsidRPr="00B20437">
        <w:rPr>
          <w:rFonts w:ascii="Tahoma" w:hAnsi="Tahoma" w:cs="Tahoma"/>
          <w:sz w:val="20"/>
        </w:rPr>
        <w:tab/>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B20437">
        <w:rPr>
          <w:rFonts w:ascii="Tahoma" w:hAnsi="Tahoma" w:cs="Tahoma"/>
          <w:sz w:val="20"/>
        </w:rPr>
        <w:t>D.Lgs.</w:t>
      </w:r>
      <w:proofErr w:type="spellEnd"/>
      <w:r w:rsidRPr="00B20437">
        <w:rPr>
          <w:rFonts w:ascii="Tahoma" w:hAnsi="Tahoma" w:cs="Tahoma"/>
          <w:sz w:val="20"/>
        </w:rPr>
        <w:t xml:space="preserve"> 50/16; </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1.6</w:t>
      </w:r>
      <w:r w:rsidRPr="00B20437">
        <w:rPr>
          <w:rFonts w:ascii="Tahoma" w:hAnsi="Tahoma" w:cs="Tahoma"/>
          <w:sz w:val="20"/>
        </w:rPr>
        <w:tab/>
        <w:t>di non essersi reso colpevole di gravi illeciti professionali, tali da rendere dubbia la propria integrità o affidabilità (</w:t>
      </w:r>
      <w:proofErr w:type="spellStart"/>
      <w:r w:rsidRPr="00B20437">
        <w:rPr>
          <w:rFonts w:ascii="Tahoma" w:hAnsi="Tahoma" w:cs="Tahoma"/>
          <w:sz w:val="20"/>
        </w:rPr>
        <w:t>es</w:t>
      </w:r>
      <w:proofErr w:type="spellEnd"/>
      <w:r w:rsidRPr="00B20437">
        <w:rPr>
          <w:rFonts w:ascii="Tahoma" w:hAnsi="Tahoma" w:cs="Tahoma"/>
          <w:sz w:val="20"/>
        </w:rPr>
        <w:t xml:space="preserv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lastRenderedPageBreak/>
        <w:t>1.7</w:t>
      </w:r>
      <w:r w:rsidRPr="00B20437">
        <w:rPr>
          <w:rFonts w:ascii="Tahoma" w:hAnsi="Tahoma" w:cs="Tahoma"/>
          <w:sz w:val="20"/>
        </w:rPr>
        <w:tab/>
        <w:t xml:space="preserve">che non sussistono situazioni di conflitto di interesse ai sensi dell'articolo 42, comma 2, del </w:t>
      </w:r>
      <w:proofErr w:type="spellStart"/>
      <w:r w:rsidRPr="00B20437">
        <w:rPr>
          <w:rFonts w:ascii="Tahoma" w:hAnsi="Tahoma" w:cs="Tahoma"/>
          <w:sz w:val="20"/>
        </w:rPr>
        <w:t>D.Lgs.</w:t>
      </w:r>
      <w:proofErr w:type="spellEnd"/>
      <w:r w:rsidRPr="00B20437">
        <w:rPr>
          <w:rFonts w:ascii="Tahoma" w:hAnsi="Tahoma" w:cs="Tahoma"/>
          <w:sz w:val="20"/>
        </w:rPr>
        <w:t xml:space="preserve"> 50/2016: (Si rammenta che si ha conflitto d'interesse quando il personale della Stazione Appaltante o di un prestatore di servizi che, anche per conto della Stazione Appaltante, interviene nello svolgimento della procedura di aggiudicazione o può influenzarne, in qualsiasi modo, il risultato, ha, direttamente o indirettamente, un interesse finanziario, economico o altro interesse personale che può essere percepito come una minaccia alla sua imparzialità e indipendenza nel contesto della procedura di appalto. In particolare, costituiscono situazione di conflitto di interesse quelle che determinano l'obbligo di astensione previste dall'</w:t>
      </w:r>
      <w:hyperlink r:id="rId24" w:anchor="id=10LX0000785397ART19,__m=document" w:history="1">
        <w:r w:rsidRPr="00B20437">
          <w:rPr>
            <w:rStyle w:val="linkneltesto"/>
            <w:rFonts w:ascii="Tahoma" w:hAnsi="Tahoma" w:cs="Tahoma"/>
            <w:i w:val="0"/>
            <w:sz w:val="20"/>
          </w:rPr>
          <w:t>articolo 7 del decreto del Presidente della Repubblica 16 aprile 2013, n. 62</w:t>
        </w:r>
      </w:hyperlink>
      <w:r w:rsidRPr="00B20437">
        <w:rPr>
          <w:rFonts w:ascii="Tahoma" w:hAnsi="Tahoma" w:cs="Tahoma"/>
          <w:sz w:val="20"/>
        </w:rPr>
        <w:t>).</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1.8</w:t>
      </w:r>
      <w:r w:rsidRPr="00B20437">
        <w:rPr>
          <w:rFonts w:ascii="Tahoma" w:hAnsi="Tahoma" w:cs="Tahoma"/>
          <w:sz w:val="20"/>
        </w:rPr>
        <w:tab/>
        <w:t xml:space="preserve">che l’impresa/società non è stata soggetta alla sanzione </w:t>
      </w:r>
      <w:proofErr w:type="spellStart"/>
      <w:r w:rsidRPr="00B20437">
        <w:rPr>
          <w:rFonts w:ascii="Tahoma" w:hAnsi="Tahoma" w:cs="Tahoma"/>
          <w:sz w:val="20"/>
        </w:rPr>
        <w:t>interdittiva</w:t>
      </w:r>
      <w:proofErr w:type="spellEnd"/>
      <w:r w:rsidRPr="00B20437">
        <w:rPr>
          <w:rFonts w:ascii="Tahoma" w:hAnsi="Tahoma" w:cs="Tahoma"/>
          <w:sz w:val="20"/>
        </w:rPr>
        <w:t xml:space="preserve"> di cui all'articolo </w:t>
      </w:r>
      <w:hyperlink r:id="rId25" w:anchor="id=10LX0000146502ART10,__m=document" w:history="1">
        <w:r w:rsidRPr="00B20437">
          <w:rPr>
            <w:rFonts w:ascii="Tahoma" w:hAnsi="Tahoma" w:cs="Tahoma"/>
            <w:iCs/>
            <w:sz w:val="20"/>
          </w:rPr>
          <w:t>9, comma 2, lettera c)</w:t>
        </w:r>
      </w:hyperlink>
      <w:r w:rsidRPr="00B20437">
        <w:rPr>
          <w:rFonts w:ascii="Tahoma" w:hAnsi="Tahoma" w:cs="Tahoma"/>
          <w:sz w:val="20"/>
        </w:rPr>
        <w:t xml:space="preserve"> del </w:t>
      </w:r>
      <w:hyperlink r:id="rId26" w:anchor="id=10LX0000146502ART0,__m=document" w:history="1">
        <w:r w:rsidRPr="00B20437">
          <w:rPr>
            <w:rFonts w:ascii="Tahoma" w:hAnsi="Tahoma" w:cs="Tahoma"/>
            <w:iCs/>
            <w:sz w:val="20"/>
          </w:rPr>
          <w:t>decreto legislativo 8 giugno 2001, n. 231</w:t>
        </w:r>
      </w:hyperlink>
      <w:r w:rsidRPr="00B20437">
        <w:rPr>
          <w:rFonts w:ascii="Tahoma" w:hAnsi="Tahoma" w:cs="Tahoma"/>
          <w:sz w:val="20"/>
        </w:rPr>
        <w:t xml:space="preserve"> o ad altra sanzione che comporta il divieto di contrarre con la pubblica amministrazione, compresi i provvedimenti </w:t>
      </w:r>
      <w:proofErr w:type="spellStart"/>
      <w:r w:rsidRPr="00B20437">
        <w:rPr>
          <w:rFonts w:ascii="Tahoma" w:hAnsi="Tahoma" w:cs="Tahoma"/>
          <w:sz w:val="20"/>
        </w:rPr>
        <w:t>interdittivi</w:t>
      </w:r>
      <w:proofErr w:type="spellEnd"/>
      <w:r w:rsidRPr="00B20437">
        <w:rPr>
          <w:rFonts w:ascii="Tahoma" w:hAnsi="Tahoma" w:cs="Tahoma"/>
          <w:sz w:val="20"/>
        </w:rPr>
        <w:t xml:space="preserve"> di cui all'articolo </w:t>
      </w:r>
      <w:hyperlink r:id="rId27" w:anchor="id=10LX0000604861ART35,__m=document" w:history="1">
        <w:r w:rsidRPr="00B20437">
          <w:rPr>
            <w:rFonts w:ascii="Tahoma" w:hAnsi="Tahoma" w:cs="Tahoma"/>
            <w:iCs/>
            <w:sz w:val="20"/>
          </w:rPr>
          <w:t>14</w:t>
        </w:r>
      </w:hyperlink>
      <w:r w:rsidRPr="00B20437">
        <w:rPr>
          <w:rFonts w:ascii="Tahoma" w:hAnsi="Tahoma" w:cs="Tahoma"/>
          <w:sz w:val="20"/>
        </w:rPr>
        <w:t xml:space="preserve"> del </w:t>
      </w:r>
      <w:hyperlink r:id="rId28" w:anchor="id=10LX0000604861ART0,__m=document" w:history="1">
        <w:r w:rsidRPr="00B20437">
          <w:rPr>
            <w:rFonts w:ascii="Tahoma" w:hAnsi="Tahoma" w:cs="Tahoma"/>
            <w:iCs/>
            <w:sz w:val="20"/>
          </w:rPr>
          <w:t>decreto legislativo 9 aprile 2008, n. 81</w:t>
        </w:r>
      </w:hyperlink>
      <w:r w:rsidRPr="00B20437">
        <w:rPr>
          <w:rFonts w:ascii="Tahoma" w:hAnsi="Tahoma" w:cs="Tahoma"/>
          <w:sz w:val="20"/>
        </w:rPr>
        <w:t>;</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1.9</w:t>
      </w:r>
      <w:r w:rsidRPr="00B20437">
        <w:rPr>
          <w:rFonts w:ascii="Tahoma" w:hAnsi="Tahoma" w:cs="Tahoma"/>
          <w:sz w:val="20"/>
        </w:rPr>
        <w:tab/>
        <w:t xml:space="preserve">di non essere iscritto nel casellario informatico tenuto dall'Osservatorio dell'ANAC per aver presentato false dichiarazioni o falsa documentazione ai fini del rilascio dell'attestazione di qualificazione; </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1.10</w:t>
      </w:r>
      <w:r w:rsidRPr="00B20437">
        <w:rPr>
          <w:rFonts w:ascii="Tahoma" w:hAnsi="Tahoma" w:cs="Tahoma"/>
          <w:sz w:val="20"/>
        </w:rPr>
        <w:tab/>
        <w:t xml:space="preserve">di non aver violato il divieto di intestazione fiduciaria di cui all'articolo </w:t>
      </w:r>
      <w:hyperlink r:id="rId29" w:anchor="id=10LX0000110025ART18,__m=document" w:history="1">
        <w:r w:rsidRPr="00B20437">
          <w:rPr>
            <w:rFonts w:ascii="Tahoma" w:hAnsi="Tahoma" w:cs="Tahoma"/>
            <w:iCs/>
            <w:sz w:val="20"/>
          </w:rPr>
          <w:t>17</w:t>
        </w:r>
      </w:hyperlink>
      <w:r w:rsidRPr="00B20437">
        <w:rPr>
          <w:rFonts w:ascii="Tahoma" w:hAnsi="Tahoma" w:cs="Tahoma"/>
          <w:sz w:val="20"/>
        </w:rPr>
        <w:t xml:space="preserve"> della </w:t>
      </w:r>
      <w:hyperlink r:id="rId30" w:anchor="id=10LX0000110025ART0,__m=document" w:history="1">
        <w:r w:rsidRPr="00B20437">
          <w:rPr>
            <w:rFonts w:ascii="Tahoma" w:hAnsi="Tahoma" w:cs="Tahoma"/>
            <w:iCs/>
            <w:sz w:val="20"/>
          </w:rPr>
          <w:t>legge 19 marzo 1990, n. 55</w:t>
        </w:r>
      </w:hyperlink>
      <w:r w:rsidRPr="00B20437">
        <w:rPr>
          <w:rFonts w:ascii="Tahoma" w:hAnsi="Tahoma" w:cs="Tahoma"/>
          <w:sz w:val="20"/>
        </w:rPr>
        <w:t>. (L'esclusione ha durata di un anno decorrente dall'accertamento definitivo della violazione e va comunque disposta se la violazione non è stata rimossa);</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1.11</w:t>
      </w:r>
      <w:r w:rsidRPr="00B20437">
        <w:rPr>
          <w:rFonts w:ascii="Tahoma" w:hAnsi="Tahoma" w:cs="Tahoma"/>
          <w:sz w:val="20"/>
        </w:rPr>
        <w:tab/>
      </w:r>
      <w:r w:rsidRPr="00B20437">
        <w:rPr>
          <w:rFonts w:ascii="Tahoma" w:hAnsi="Tahoma" w:cs="Tahoma"/>
          <w:b/>
          <w:sz w:val="24"/>
          <w:szCs w:val="24"/>
        </w:rPr>
        <w:sym w:font="Symbol" w:char="F0FF"/>
      </w:r>
      <w:r w:rsidRPr="00B20437">
        <w:rPr>
          <w:rFonts w:ascii="Tahoma" w:hAnsi="Tahoma" w:cs="Tahoma"/>
          <w:sz w:val="20"/>
        </w:rPr>
        <w:tab/>
        <w:t xml:space="preserve">che l’impresa occupa un numero di dipendenti inferiore a 15, ovvero ha un numero di dipendenti compreso tra 15 e 35 e non ha effettuato nuove assunzioni dopo il 18 gennaio 2000; pertanto l’impresa </w:t>
      </w:r>
      <w:r w:rsidRPr="00B20437">
        <w:rPr>
          <w:rFonts w:ascii="Tahoma" w:hAnsi="Tahoma" w:cs="Tahoma"/>
          <w:b/>
          <w:sz w:val="20"/>
        </w:rPr>
        <w:t>non è soggetta</w:t>
      </w:r>
      <w:r w:rsidRPr="00B20437">
        <w:rPr>
          <w:rFonts w:ascii="Tahoma" w:hAnsi="Tahoma" w:cs="Tahoma"/>
          <w:sz w:val="20"/>
        </w:rPr>
        <w:t xml:space="preserve"> agli obblighi di assunzione previsti dalla legge 68/99.</w:t>
      </w:r>
    </w:p>
    <w:p w:rsidR="00D731F2" w:rsidRPr="00B20437" w:rsidRDefault="00D731F2" w:rsidP="00D731F2">
      <w:pPr>
        <w:spacing w:line="360" w:lineRule="auto"/>
        <w:ind w:left="720" w:firstLine="130"/>
        <w:jc w:val="both"/>
        <w:rPr>
          <w:rFonts w:ascii="Tahoma" w:hAnsi="Tahoma" w:cs="Tahoma"/>
          <w:i/>
          <w:sz w:val="18"/>
          <w:szCs w:val="18"/>
        </w:rPr>
      </w:pPr>
      <w:r w:rsidRPr="00B20437">
        <w:rPr>
          <w:rFonts w:ascii="Tahoma" w:hAnsi="Tahoma" w:cs="Tahoma"/>
          <w:i/>
          <w:sz w:val="18"/>
          <w:szCs w:val="18"/>
        </w:rPr>
        <w:t>oppure</w:t>
      </w:r>
    </w:p>
    <w:p w:rsidR="00D731F2" w:rsidRPr="00B20437" w:rsidRDefault="00D731F2" w:rsidP="00D731F2">
      <w:pPr>
        <w:tabs>
          <w:tab w:val="left" w:pos="851"/>
        </w:tabs>
        <w:spacing w:line="360" w:lineRule="auto"/>
        <w:ind w:left="851" w:hanging="425"/>
        <w:contextualSpacing/>
        <w:jc w:val="both"/>
        <w:rPr>
          <w:rFonts w:ascii="Tahoma" w:hAnsi="Tahoma" w:cs="Tahoma"/>
          <w:sz w:val="20"/>
          <w:u w:val="single"/>
        </w:rPr>
      </w:pPr>
      <w:r w:rsidRPr="00B20437">
        <w:rPr>
          <w:rFonts w:ascii="Tahoma" w:hAnsi="Tahoma" w:cs="Tahoma"/>
          <w:b/>
          <w:sz w:val="20"/>
        </w:rPr>
        <w:tab/>
      </w:r>
      <w:r w:rsidRPr="00B20437">
        <w:rPr>
          <w:rFonts w:ascii="Tahoma" w:hAnsi="Tahoma" w:cs="Tahoma"/>
          <w:b/>
          <w:sz w:val="24"/>
          <w:szCs w:val="24"/>
        </w:rPr>
        <w:sym w:font="Symbol" w:char="F0FF"/>
      </w:r>
      <w:r w:rsidRPr="00B20437">
        <w:rPr>
          <w:rFonts w:ascii="Tahoma" w:hAnsi="Tahoma" w:cs="Tahoma"/>
          <w:sz w:val="24"/>
          <w:szCs w:val="24"/>
        </w:rPr>
        <w:tab/>
      </w:r>
      <w:r w:rsidRPr="00B20437">
        <w:rPr>
          <w:rFonts w:ascii="Tahoma" w:hAnsi="Tahoma" w:cs="Tahoma"/>
          <w:sz w:val="20"/>
        </w:rPr>
        <w:t xml:space="preserve">che l’impresa occupa un numero di dipendenti superiore a 35, ovvero ha un numero di dipendenti compreso tra 15 e 35 ed </w:t>
      </w:r>
      <w:r w:rsidRPr="00B20437">
        <w:rPr>
          <w:rFonts w:ascii="Tahoma" w:hAnsi="Tahoma" w:cs="Tahoma"/>
          <w:b/>
          <w:sz w:val="20"/>
        </w:rPr>
        <w:t>ha ottemperato</w:t>
      </w:r>
      <w:r w:rsidRPr="00B20437">
        <w:rPr>
          <w:rFonts w:ascii="Tahoma" w:hAnsi="Tahoma" w:cs="Tahoma"/>
          <w:sz w:val="20"/>
        </w:rPr>
        <w:t xml:space="preserve"> alle norme previste dalla legge 68/99.</w:t>
      </w:r>
    </w:p>
    <w:p w:rsidR="00D731F2" w:rsidRPr="00B20437" w:rsidRDefault="00D731F2" w:rsidP="00D731F2">
      <w:pPr>
        <w:spacing w:after="120" w:line="360" w:lineRule="auto"/>
        <w:ind w:left="720" w:firstLine="130"/>
        <w:jc w:val="both"/>
        <w:rPr>
          <w:rFonts w:ascii="Tahoma" w:hAnsi="Tahoma" w:cs="Tahoma"/>
          <w:sz w:val="18"/>
          <w:szCs w:val="18"/>
        </w:rPr>
      </w:pPr>
      <w:r w:rsidRPr="00B20437">
        <w:rPr>
          <w:rFonts w:ascii="Tahoma" w:hAnsi="Tahoma" w:cs="Tahoma"/>
          <w:i/>
          <w:sz w:val="18"/>
          <w:szCs w:val="18"/>
        </w:rPr>
        <w:t>(barrare la casella di proprio interesse)</w:t>
      </w:r>
      <w:r w:rsidRPr="00B20437">
        <w:rPr>
          <w:rFonts w:ascii="Tahoma" w:hAnsi="Tahoma" w:cs="Tahoma"/>
          <w:sz w:val="18"/>
          <w:szCs w:val="18"/>
        </w:rPr>
        <w:t>;</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sidRPr="00B20437">
        <w:rPr>
          <w:rFonts w:ascii="Tahoma" w:hAnsi="Tahoma" w:cs="Tahoma"/>
          <w:sz w:val="20"/>
        </w:rPr>
        <w:t>1.12</w:t>
      </w:r>
      <w:r w:rsidRPr="00B20437">
        <w:rPr>
          <w:rFonts w:ascii="Tahoma" w:hAnsi="Tahoma" w:cs="Tahoma"/>
          <w:b/>
          <w:sz w:val="24"/>
          <w:szCs w:val="24"/>
        </w:rPr>
        <w:tab/>
      </w:r>
      <w:r w:rsidRPr="00B20437">
        <w:rPr>
          <w:rFonts w:ascii="Tahoma" w:hAnsi="Tahoma" w:cs="Tahoma"/>
          <w:b/>
          <w:sz w:val="24"/>
          <w:szCs w:val="24"/>
        </w:rPr>
        <w:sym w:font="Symbol" w:char="F0FF"/>
      </w:r>
      <w:r w:rsidRPr="00B20437">
        <w:rPr>
          <w:rFonts w:ascii="Tahoma" w:hAnsi="Tahoma" w:cs="Tahoma"/>
          <w:sz w:val="20"/>
        </w:rPr>
        <w:tab/>
        <w:t>che l’impresa/società</w:t>
      </w:r>
      <w:r>
        <w:rPr>
          <w:rFonts w:ascii="Tahoma" w:hAnsi="Tahoma" w:cs="Tahoma"/>
          <w:sz w:val="20"/>
        </w:rPr>
        <w:t xml:space="preserve"> </w:t>
      </w:r>
      <w:r w:rsidRPr="00B20437">
        <w:rPr>
          <w:rFonts w:ascii="Tahoma" w:hAnsi="Tahoma" w:cs="Tahoma"/>
          <w:b/>
          <w:sz w:val="20"/>
        </w:rPr>
        <w:t>non è stato vittima</w:t>
      </w:r>
      <w:r w:rsidRPr="00B20437">
        <w:rPr>
          <w:rFonts w:ascii="Tahoma" w:hAnsi="Tahoma" w:cs="Tahoma"/>
          <w:sz w:val="20"/>
        </w:rPr>
        <w:t xml:space="preserve"> dei reati previsti e puniti dagli articoli 317 e 629 del codice penale aggravati ai sensi dell’articolo 7 del D.L. 13 maggio 1991, n. 152, convertito, con modificazioni, dalla Legge 12 luglio 1991, n. 203;</w:t>
      </w:r>
    </w:p>
    <w:p w:rsidR="00D731F2" w:rsidRPr="00B20437" w:rsidRDefault="00D731F2" w:rsidP="00D731F2">
      <w:pPr>
        <w:spacing w:line="360" w:lineRule="auto"/>
        <w:ind w:left="720" w:firstLine="130"/>
        <w:jc w:val="both"/>
        <w:rPr>
          <w:rFonts w:ascii="Tahoma" w:hAnsi="Tahoma" w:cs="Tahoma"/>
          <w:i/>
          <w:sz w:val="18"/>
          <w:szCs w:val="18"/>
        </w:rPr>
      </w:pPr>
      <w:r w:rsidRPr="00B20437">
        <w:rPr>
          <w:rFonts w:ascii="Tahoma" w:hAnsi="Tahoma" w:cs="Tahoma"/>
          <w:i/>
          <w:sz w:val="18"/>
          <w:szCs w:val="18"/>
        </w:rPr>
        <w:t>oppure</w:t>
      </w:r>
    </w:p>
    <w:p w:rsidR="00D731F2" w:rsidRPr="00B20437" w:rsidRDefault="00D731F2" w:rsidP="00D731F2">
      <w:pPr>
        <w:tabs>
          <w:tab w:val="left" w:pos="851"/>
        </w:tabs>
        <w:spacing w:line="360" w:lineRule="auto"/>
        <w:ind w:left="851" w:hanging="425"/>
        <w:contextualSpacing/>
        <w:jc w:val="both"/>
        <w:rPr>
          <w:rFonts w:ascii="Tahoma" w:hAnsi="Tahoma" w:cs="Tahoma"/>
          <w:sz w:val="20"/>
        </w:rPr>
      </w:pPr>
      <w:r>
        <w:rPr>
          <w:rFonts w:ascii="Tahoma" w:hAnsi="Tahoma" w:cs="Tahoma"/>
          <w:b/>
          <w:sz w:val="24"/>
          <w:szCs w:val="24"/>
        </w:rPr>
        <w:tab/>
      </w:r>
      <w:r w:rsidRPr="00B20437">
        <w:rPr>
          <w:rFonts w:ascii="Tahoma" w:hAnsi="Tahoma" w:cs="Tahoma"/>
          <w:b/>
          <w:sz w:val="24"/>
          <w:szCs w:val="24"/>
        </w:rPr>
        <w:sym w:font="Symbol" w:char="F0FF"/>
      </w:r>
      <w:r w:rsidRPr="00B20437">
        <w:rPr>
          <w:rFonts w:ascii="Tahoma" w:hAnsi="Tahoma" w:cs="Tahoma"/>
          <w:sz w:val="20"/>
        </w:rPr>
        <w:tab/>
        <w:t xml:space="preserve">che, </w:t>
      </w:r>
      <w:r w:rsidRPr="00B20437">
        <w:rPr>
          <w:rFonts w:ascii="Tahoma" w:hAnsi="Tahoma" w:cs="Tahoma"/>
          <w:b/>
          <w:sz w:val="20"/>
        </w:rPr>
        <w:t>pur essendo stato vittima</w:t>
      </w:r>
      <w:r w:rsidRPr="00B20437">
        <w:rPr>
          <w:rFonts w:ascii="Tahoma" w:hAnsi="Tahoma" w:cs="Tahoma"/>
          <w:sz w:val="20"/>
        </w:rPr>
        <w:t xml:space="preserve"> dei reati previsti e puniti dagli articoli 317 e 629 del codice penale aggravati ai sensi dell’articolo 7 del D.L. 13 maggio 1991, n. 152, convertito, con modificazioni, dalla Legge 12 luglio 1991, n. 203, ha denunciato i fatti all’autorità giudiziaria, salvo che ricorrano i casi previsti dall’articolo 4, primo comma, della Legge 689/1981;</w:t>
      </w:r>
    </w:p>
    <w:p w:rsidR="00D731F2" w:rsidRPr="00B20437" w:rsidRDefault="00D731F2" w:rsidP="00D731F2">
      <w:pPr>
        <w:spacing w:line="360" w:lineRule="auto"/>
        <w:ind w:left="720" w:firstLine="130"/>
        <w:jc w:val="both"/>
        <w:rPr>
          <w:rFonts w:ascii="Tahoma" w:hAnsi="Tahoma" w:cs="Tahoma"/>
          <w:i/>
          <w:sz w:val="18"/>
          <w:szCs w:val="18"/>
        </w:rPr>
      </w:pPr>
      <w:r w:rsidRPr="00B20437">
        <w:rPr>
          <w:rFonts w:ascii="Tahoma" w:hAnsi="Tahoma" w:cs="Tahoma"/>
          <w:i/>
          <w:sz w:val="18"/>
          <w:szCs w:val="18"/>
        </w:rPr>
        <w:t>(barrare la casella di proprio interesse)</w:t>
      </w:r>
    </w:p>
    <w:p w:rsidR="00D731F2" w:rsidRPr="002F342F" w:rsidRDefault="00D731F2" w:rsidP="00D731F2">
      <w:pPr>
        <w:autoSpaceDE w:val="0"/>
        <w:autoSpaceDN w:val="0"/>
        <w:adjustRightInd w:val="0"/>
        <w:jc w:val="both"/>
        <w:rPr>
          <w:rFonts w:ascii="Tahoma" w:hAnsi="Tahoma" w:cs="Tahoma"/>
          <w:sz w:val="20"/>
        </w:rPr>
      </w:pPr>
    </w:p>
    <w:p w:rsidR="00D731F2" w:rsidRPr="00AC7552" w:rsidRDefault="00D731F2" w:rsidP="00D731F2">
      <w:pPr>
        <w:pStyle w:val="Paragrafoelenco"/>
        <w:numPr>
          <w:ilvl w:val="0"/>
          <w:numId w:val="17"/>
        </w:numPr>
        <w:spacing w:line="360" w:lineRule="auto"/>
        <w:ind w:left="357" w:hanging="357"/>
        <w:contextualSpacing/>
        <w:jc w:val="both"/>
        <w:rPr>
          <w:rFonts w:ascii="Tahoma" w:hAnsi="Tahoma" w:cs="Tahoma"/>
          <w:sz w:val="20"/>
        </w:rPr>
      </w:pPr>
      <w:r w:rsidRPr="00AC7552">
        <w:rPr>
          <w:rFonts w:ascii="Tahoma" w:hAnsi="Tahoma" w:cs="Tahoma"/>
          <w:sz w:val="20"/>
        </w:rPr>
        <w:t>che l’impresa</w:t>
      </w:r>
      <w:r>
        <w:rPr>
          <w:rFonts w:ascii="Tahoma" w:hAnsi="Tahoma" w:cs="Tahoma"/>
          <w:sz w:val="20"/>
        </w:rPr>
        <w:t>/società</w:t>
      </w:r>
      <w:r w:rsidRPr="00AC7552">
        <w:rPr>
          <w:rFonts w:ascii="Tahoma" w:hAnsi="Tahoma" w:cs="Tahoma"/>
          <w:sz w:val="20"/>
        </w:rPr>
        <w:t xml:space="preserve"> non si è avvalsa dei piani individuali di emersione di cui alla legge n. 383/2001, oppure, se l’impresa si è avvalsa di piani individuali di emersione di cui alla legge n. 383/2001, la dichiarazione che il periodo di emersione si è concluso;</w:t>
      </w:r>
    </w:p>
    <w:p w:rsidR="00D731F2" w:rsidRPr="002F342F" w:rsidRDefault="00D731F2" w:rsidP="00D731F2">
      <w:pPr>
        <w:pStyle w:val="Paragrafoelenco"/>
        <w:numPr>
          <w:ilvl w:val="0"/>
          <w:numId w:val="17"/>
        </w:numPr>
        <w:spacing w:line="360" w:lineRule="auto"/>
        <w:ind w:left="357" w:hanging="357"/>
        <w:contextualSpacing/>
        <w:jc w:val="both"/>
        <w:rPr>
          <w:rFonts w:ascii="Tahoma" w:hAnsi="Tahoma" w:cs="Tahoma"/>
          <w:sz w:val="20"/>
        </w:rPr>
      </w:pPr>
      <w:r w:rsidRPr="002F342F">
        <w:rPr>
          <w:rFonts w:ascii="Tahoma" w:hAnsi="Tahoma" w:cs="Tahoma"/>
          <w:sz w:val="20"/>
        </w:rPr>
        <w:t>di accettare, senza condizione o riserva alcuna, tutte le norme, disposizioni e prescrizioni, giuridiche e tecniche, contenute nella lettera di invito e nel capitolato speciale d’appalto;</w:t>
      </w:r>
    </w:p>
    <w:p w:rsidR="00D731F2" w:rsidRPr="002F342F" w:rsidRDefault="00D731F2" w:rsidP="00D731F2">
      <w:pPr>
        <w:pStyle w:val="Paragrafoelenco"/>
        <w:numPr>
          <w:ilvl w:val="0"/>
          <w:numId w:val="17"/>
        </w:numPr>
        <w:spacing w:line="360" w:lineRule="auto"/>
        <w:ind w:left="357" w:hanging="357"/>
        <w:contextualSpacing/>
        <w:jc w:val="both"/>
        <w:rPr>
          <w:rFonts w:ascii="Tahoma" w:hAnsi="Tahoma" w:cs="Tahoma"/>
          <w:sz w:val="20"/>
        </w:rPr>
      </w:pPr>
      <w:r w:rsidRPr="002F342F">
        <w:rPr>
          <w:rFonts w:ascii="Tahoma" w:hAnsi="Tahoma" w:cs="Tahoma"/>
          <w:sz w:val="20"/>
        </w:rPr>
        <w:t>di obbligarsi ad osservare ed applicare le disposizioni contenute nel D.P.R. 16 aprile 2013, n. 62 “Regolamento recante codice di comportamento dei dipendenti pubblici, a norma dell’articolo 54 del decreto legislativo 30 marzo 2001, n. 165” e nel “Codice di comportamento dei dipendenti” del Comune di Bonate Sotto approvato con deliberazione di Giunta Comunale n. 10 del 30/01/2014, pena la risoluzione del contratto;</w:t>
      </w:r>
    </w:p>
    <w:p w:rsidR="00D731F2" w:rsidRPr="002F342F" w:rsidRDefault="00D731F2" w:rsidP="00D731F2">
      <w:pPr>
        <w:pStyle w:val="Paragrafoelenco"/>
        <w:numPr>
          <w:ilvl w:val="0"/>
          <w:numId w:val="17"/>
        </w:numPr>
        <w:spacing w:line="360" w:lineRule="auto"/>
        <w:ind w:left="357" w:hanging="357"/>
        <w:contextualSpacing/>
        <w:jc w:val="both"/>
        <w:rPr>
          <w:rFonts w:ascii="Tahoma" w:hAnsi="Tahoma" w:cs="Tahoma"/>
          <w:sz w:val="20"/>
        </w:rPr>
      </w:pPr>
      <w:r w:rsidRPr="002F342F">
        <w:rPr>
          <w:rFonts w:ascii="Tahoma" w:hAnsi="Tahoma" w:cs="Tahoma"/>
          <w:sz w:val="20"/>
        </w:rPr>
        <w:t xml:space="preserve">di non aver concluso contratti di lavoro subordinato o autonomo e di non aver attribuito incarichi ad ex dipendenti che hanno esercitato poteri </w:t>
      </w:r>
      <w:proofErr w:type="spellStart"/>
      <w:r w:rsidRPr="002F342F">
        <w:rPr>
          <w:rFonts w:ascii="Tahoma" w:hAnsi="Tahoma" w:cs="Tahoma"/>
          <w:sz w:val="20"/>
        </w:rPr>
        <w:t>autoritativi</w:t>
      </w:r>
      <w:proofErr w:type="spellEnd"/>
      <w:r w:rsidRPr="002F342F">
        <w:rPr>
          <w:rFonts w:ascii="Tahoma" w:hAnsi="Tahoma" w:cs="Tahoma"/>
          <w:sz w:val="20"/>
        </w:rPr>
        <w:t xml:space="preserve"> o negoziali per conto di amministrazioni pubbliche nei propri confronti per il triennio successivo alla cessazione del rapporto di lavoro.</w:t>
      </w:r>
    </w:p>
    <w:p w:rsidR="00D731F2" w:rsidRPr="008D6517" w:rsidRDefault="00D731F2" w:rsidP="00D731F2">
      <w:pPr>
        <w:pStyle w:val="Paragrafoelenco"/>
        <w:numPr>
          <w:ilvl w:val="0"/>
          <w:numId w:val="17"/>
        </w:numPr>
        <w:spacing w:line="360" w:lineRule="auto"/>
        <w:ind w:left="357" w:hanging="357"/>
        <w:contextualSpacing/>
        <w:jc w:val="both"/>
        <w:rPr>
          <w:rFonts w:ascii="Tahoma" w:hAnsi="Tahoma" w:cs="Tahoma"/>
          <w:sz w:val="20"/>
        </w:rPr>
      </w:pPr>
      <w:r w:rsidRPr="008D6517">
        <w:rPr>
          <w:rFonts w:ascii="Tahoma" w:hAnsi="Tahoma" w:cs="Tahoma"/>
          <w:sz w:val="20"/>
        </w:rPr>
        <w:t>di avere svolto, negli ultimi tre anni antecedenti la data della lettera di invito, servizi analoghi per un importo di € 20</w:t>
      </w:r>
      <w:r>
        <w:rPr>
          <w:rFonts w:ascii="Tahoma" w:hAnsi="Tahoma" w:cs="Tahoma"/>
          <w:sz w:val="20"/>
        </w:rPr>
        <w:t>.000,00.</w:t>
      </w:r>
    </w:p>
    <w:p w:rsidR="00D731F2" w:rsidRDefault="00D731F2" w:rsidP="00D731F2">
      <w:pPr>
        <w:pStyle w:val="Paragrafoelenco"/>
        <w:numPr>
          <w:ilvl w:val="0"/>
          <w:numId w:val="17"/>
        </w:numPr>
        <w:spacing w:line="360" w:lineRule="auto"/>
        <w:ind w:left="357" w:hanging="357"/>
        <w:contextualSpacing/>
        <w:jc w:val="both"/>
        <w:rPr>
          <w:rFonts w:ascii="Arial" w:hAnsi="Arial" w:cs="Arial"/>
          <w:sz w:val="20"/>
        </w:rPr>
      </w:pPr>
      <w:r>
        <w:rPr>
          <w:rFonts w:ascii="Arial" w:hAnsi="Arial" w:cs="Arial"/>
          <w:sz w:val="20"/>
        </w:rPr>
        <w:t>c</w:t>
      </w:r>
      <w:r w:rsidRPr="00F83177">
        <w:rPr>
          <w:rFonts w:ascii="Arial" w:hAnsi="Arial" w:cs="Arial"/>
          <w:sz w:val="20"/>
        </w:rPr>
        <w:t>he l’impresa</w:t>
      </w:r>
      <w:r>
        <w:rPr>
          <w:rFonts w:ascii="Arial" w:hAnsi="Arial" w:cs="Arial"/>
          <w:sz w:val="20"/>
        </w:rPr>
        <w:t xml:space="preserve">/società: </w:t>
      </w:r>
    </w:p>
    <w:p w:rsidR="00D731F2" w:rsidRPr="002F342F"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sidRPr="002F342F">
        <w:rPr>
          <w:rFonts w:ascii="Arial" w:hAnsi="Arial" w:cs="Arial"/>
          <w:sz w:val="20"/>
        </w:rPr>
        <w:t xml:space="preserve">ha la seguente forma giuridica </w:t>
      </w:r>
      <w:proofErr w:type="spellStart"/>
      <w:r w:rsidRPr="002F342F">
        <w:rPr>
          <w:rFonts w:ascii="Arial" w:hAnsi="Arial" w:cs="Arial"/>
          <w:sz w:val="20"/>
        </w:rPr>
        <w:t>…………………………………………………………</w:t>
      </w:r>
      <w:proofErr w:type="spellEnd"/>
      <w:r w:rsidRPr="002F342F">
        <w:rPr>
          <w:rFonts w:ascii="Arial" w:hAnsi="Arial" w:cs="Arial"/>
          <w:sz w:val="20"/>
        </w:rPr>
        <w:t xml:space="preserve"> ed è regolarmente iscritta nel Registro delle Imprese della</w:t>
      </w:r>
      <w:r w:rsidRPr="002F342F">
        <w:rPr>
          <w:rFonts w:ascii="Arial" w:hAnsi="Arial" w:cs="Arial"/>
          <w:b/>
          <w:sz w:val="20"/>
        </w:rPr>
        <w:t xml:space="preserve"> </w:t>
      </w:r>
      <w:r w:rsidRPr="002F342F">
        <w:rPr>
          <w:rFonts w:ascii="Arial" w:hAnsi="Arial" w:cs="Arial"/>
          <w:sz w:val="20"/>
        </w:rPr>
        <w:t>C.C.I.A.A.</w:t>
      </w:r>
      <w:r w:rsidRPr="002F342F">
        <w:rPr>
          <w:rFonts w:ascii="Arial" w:hAnsi="Arial" w:cs="Arial"/>
          <w:b/>
          <w:sz w:val="20"/>
        </w:rPr>
        <w:t xml:space="preserve"> </w:t>
      </w:r>
      <w:r w:rsidRPr="002F342F">
        <w:rPr>
          <w:rFonts w:ascii="Arial" w:hAnsi="Arial" w:cs="Arial"/>
          <w:sz w:val="20"/>
        </w:rPr>
        <w:t xml:space="preserve">di </w:t>
      </w:r>
      <w:proofErr w:type="spellStart"/>
      <w:r w:rsidRPr="002F342F">
        <w:rPr>
          <w:rFonts w:ascii="Arial" w:hAnsi="Arial" w:cs="Arial"/>
          <w:sz w:val="20"/>
        </w:rPr>
        <w:t>……</w:t>
      </w:r>
      <w:proofErr w:type="spellEnd"/>
      <w:r w:rsidRPr="002F342F">
        <w:rPr>
          <w:rFonts w:ascii="Arial" w:hAnsi="Arial" w:cs="Arial"/>
          <w:sz w:val="20"/>
        </w:rPr>
        <w:t>..</w:t>
      </w:r>
      <w:proofErr w:type="spellStart"/>
      <w:r w:rsidRPr="002F342F">
        <w:rPr>
          <w:rFonts w:ascii="Arial" w:hAnsi="Arial" w:cs="Arial"/>
          <w:sz w:val="20"/>
        </w:rPr>
        <w:t>……………………………</w:t>
      </w:r>
      <w:proofErr w:type="spellEnd"/>
      <w:r w:rsidRPr="002F342F">
        <w:rPr>
          <w:rFonts w:ascii="Arial" w:hAnsi="Arial" w:cs="Arial"/>
          <w:sz w:val="20"/>
        </w:rPr>
        <w:t xml:space="preserve"> al numero </w:t>
      </w:r>
      <w:proofErr w:type="spellStart"/>
      <w:r w:rsidRPr="002F342F">
        <w:rPr>
          <w:rFonts w:ascii="Arial" w:hAnsi="Arial" w:cs="Arial"/>
          <w:sz w:val="20"/>
        </w:rPr>
        <w:t>…………………………………………</w:t>
      </w:r>
      <w:proofErr w:type="spellEnd"/>
      <w:r w:rsidRPr="002F342F">
        <w:rPr>
          <w:rFonts w:ascii="Arial" w:hAnsi="Arial" w:cs="Arial"/>
          <w:sz w:val="20"/>
        </w:rPr>
        <w:t xml:space="preserve">. data di iscrizione </w:t>
      </w:r>
      <w:proofErr w:type="spellStart"/>
      <w:r w:rsidRPr="002F342F">
        <w:rPr>
          <w:rFonts w:ascii="Arial" w:hAnsi="Arial" w:cs="Arial"/>
          <w:sz w:val="20"/>
        </w:rPr>
        <w:t>……………………………………</w:t>
      </w:r>
      <w:proofErr w:type="spellEnd"/>
    </w:p>
    <w:p w:rsidR="00D731F2"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Pr>
          <w:rFonts w:ascii="Arial" w:hAnsi="Arial" w:cs="Arial"/>
          <w:sz w:val="20"/>
        </w:rPr>
        <w:t xml:space="preserve">ha il seguente oggetto sociale: </w:t>
      </w:r>
      <w:proofErr w:type="spellStart"/>
      <w:r>
        <w:rPr>
          <w:rFonts w:ascii="Arial" w:hAnsi="Arial" w:cs="Arial"/>
          <w:sz w:val="20"/>
        </w:rPr>
        <w:t>…………………………………………………………………………</w:t>
      </w:r>
      <w:proofErr w:type="spellEnd"/>
      <w:r>
        <w:rPr>
          <w:rFonts w:ascii="Arial" w:hAnsi="Arial" w:cs="Arial"/>
          <w:sz w:val="20"/>
        </w:rPr>
        <w:t xml:space="preserve">.. </w:t>
      </w:r>
    </w:p>
    <w:p w:rsidR="00D731F2" w:rsidRPr="00D62AA8" w:rsidRDefault="00D731F2" w:rsidP="00D731F2">
      <w:pPr>
        <w:pStyle w:val="Paragrafoelenco"/>
        <w:spacing w:line="360" w:lineRule="auto"/>
        <w:ind w:left="993"/>
        <w:jc w:val="both"/>
        <w:rPr>
          <w:rFonts w:ascii="Tahoma" w:hAnsi="Tahoma" w:cs="Tahoma"/>
          <w:sz w:val="20"/>
        </w:rPr>
      </w:pPr>
      <w:proofErr w:type="spellStart"/>
      <w:r w:rsidRPr="00D62AA8">
        <w:rPr>
          <w:rFonts w:ascii="Tahoma" w:hAnsi="Tahoma" w:cs="Tahoma"/>
          <w:sz w:val="20"/>
        </w:rPr>
        <w:t>………………………………………………</w:t>
      </w:r>
      <w:r>
        <w:rPr>
          <w:rFonts w:ascii="Tahoma" w:hAnsi="Tahoma" w:cs="Tahoma"/>
          <w:sz w:val="20"/>
        </w:rPr>
        <w:t>………</w:t>
      </w:r>
      <w:r w:rsidRPr="00D62AA8">
        <w:rPr>
          <w:rFonts w:ascii="Tahoma" w:hAnsi="Tahoma" w:cs="Tahoma"/>
          <w:sz w:val="20"/>
        </w:rPr>
        <w:t>…………</w:t>
      </w:r>
      <w:proofErr w:type="spellEnd"/>
      <w:r w:rsidRPr="00D62AA8">
        <w:rPr>
          <w:rFonts w:ascii="Tahoma" w:hAnsi="Tahoma" w:cs="Tahoma"/>
          <w:sz w:val="20"/>
        </w:rPr>
        <w:t>..</w:t>
      </w:r>
      <w:proofErr w:type="spellStart"/>
      <w:r w:rsidRPr="00D62AA8">
        <w:rPr>
          <w:rFonts w:ascii="Tahoma" w:hAnsi="Tahoma" w:cs="Tahoma"/>
          <w:sz w:val="20"/>
        </w:rPr>
        <w:t>……………………</w:t>
      </w:r>
      <w:proofErr w:type="spellEnd"/>
      <w:r w:rsidRPr="00D62AA8">
        <w:rPr>
          <w:rFonts w:ascii="Tahoma" w:hAnsi="Tahoma" w:cs="Tahoma"/>
          <w:sz w:val="20"/>
        </w:rPr>
        <w:t>..</w:t>
      </w:r>
      <w:proofErr w:type="spellStart"/>
      <w:r w:rsidRPr="00D62AA8">
        <w:rPr>
          <w:rFonts w:ascii="Tahoma" w:hAnsi="Tahoma" w:cs="Tahoma"/>
          <w:sz w:val="20"/>
        </w:rPr>
        <w:t>…………</w:t>
      </w:r>
      <w:proofErr w:type="spellEnd"/>
      <w:r w:rsidRPr="00D62AA8">
        <w:rPr>
          <w:rFonts w:ascii="Tahoma" w:hAnsi="Tahoma" w:cs="Tahoma"/>
          <w:sz w:val="20"/>
        </w:rPr>
        <w:t>..</w:t>
      </w:r>
      <w:proofErr w:type="spellStart"/>
      <w:r w:rsidRPr="00D62AA8">
        <w:rPr>
          <w:rFonts w:ascii="Tahoma" w:hAnsi="Tahoma" w:cs="Tahoma"/>
          <w:sz w:val="20"/>
        </w:rPr>
        <w:t>…………………………………</w:t>
      </w:r>
      <w:proofErr w:type="spellEnd"/>
      <w:r w:rsidRPr="00D62AA8">
        <w:rPr>
          <w:rFonts w:ascii="Tahoma" w:hAnsi="Tahoma" w:cs="Tahoma"/>
          <w:sz w:val="20"/>
        </w:rPr>
        <w:t>.</w:t>
      </w:r>
    </w:p>
    <w:p w:rsidR="00D731F2"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Pr>
          <w:rFonts w:ascii="Arial" w:hAnsi="Arial" w:cs="Arial"/>
          <w:sz w:val="20"/>
        </w:rPr>
        <w:t>c</w:t>
      </w:r>
      <w:r w:rsidRPr="00F83177">
        <w:rPr>
          <w:rFonts w:ascii="Arial" w:hAnsi="Arial" w:cs="Arial"/>
          <w:sz w:val="20"/>
        </w:rPr>
        <w:t xml:space="preserve">he </w:t>
      </w:r>
      <w:r>
        <w:rPr>
          <w:rFonts w:ascii="Arial" w:hAnsi="Arial" w:cs="Arial"/>
          <w:sz w:val="20"/>
        </w:rPr>
        <w:t>il/i titolare/i dell’</w:t>
      </w:r>
      <w:r w:rsidRPr="00F83177">
        <w:rPr>
          <w:rFonts w:ascii="Arial" w:hAnsi="Arial" w:cs="Arial"/>
          <w:sz w:val="20"/>
        </w:rPr>
        <w:t>impresa</w:t>
      </w:r>
      <w:r>
        <w:rPr>
          <w:rFonts w:ascii="Arial" w:hAnsi="Arial" w:cs="Arial"/>
          <w:sz w:val="20"/>
        </w:rPr>
        <w:t>/società è/sono:</w:t>
      </w:r>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Pr>
          <w:rFonts w:ascii="Arial" w:hAnsi="Arial" w:cs="Arial"/>
          <w:sz w:val="20"/>
        </w:rPr>
        <w:t>che i soci sono i signori:</w:t>
      </w:r>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Pr>
          <w:rFonts w:ascii="Arial" w:hAnsi="Arial" w:cs="Arial"/>
          <w:sz w:val="20"/>
        </w:rPr>
        <w:t>che la rappresentanza legale è attribuita alle seguenti persone:</w:t>
      </w:r>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r>
        <w:rPr>
          <w:rFonts w:ascii="Arial" w:hAnsi="Arial" w:cs="Arial"/>
          <w:sz w:val="20"/>
        </w:rPr>
        <w:t>…</w:t>
      </w:r>
      <w:proofErr w:type="spellEnd"/>
      <w:r>
        <w:rPr>
          <w:rFonts w:ascii="Arial" w:hAnsi="Arial" w:cs="Arial"/>
          <w:sz w:val="20"/>
        </w:rPr>
        <w:t>..</w:t>
      </w:r>
      <w:proofErr w:type="spellStart"/>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Pr>
          <w:rFonts w:ascii="Arial" w:hAnsi="Arial" w:cs="Arial"/>
          <w:sz w:val="20"/>
        </w:rPr>
        <w:t>..</w:t>
      </w:r>
      <w:r w:rsidRPr="000717E7">
        <w:rPr>
          <w:rFonts w:ascii="Arial" w:hAnsi="Arial" w:cs="Arial"/>
          <w:sz w:val="20"/>
        </w:rPr>
        <w:t>…</w:t>
      </w:r>
      <w:r>
        <w:rPr>
          <w:rFonts w:ascii="Arial" w:hAnsi="Arial" w:cs="Arial"/>
          <w:sz w:val="20"/>
        </w:rPr>
        <w:t xml:space="preserve"> </w:t>
      </w:r>
      <w:r w:rsidRPr="000717E7">
        <w:rPr>
          <w:rFonts w:ascii="Arial" w:hAnsi="Arial" w:cs="Arial"/>
          <w:sz w:val="20"/>
        </w:rPr>
        <w:t xml:space="preserve">il </w:t>
      </w:r>
      <w:proofErr w:type="spellStart"/>
      <w:r w:rsidRPr="000717E7">
        <w:rPr>
          <w:rFonts w:ascii="Arial" w:hAnsi="Arial" w:cs="Arial"/>
          <w:sz w:val="20"/>
        </w:rPr>
        <w:t>……………</w:t>
      </w:r>
      <w:proofErr w:type="spellEnd"/>
      <w:r w:rsidRPr="000717E7">
        <w:rPr>
          <w:rFonts w:ascii="Arial" w:hAnsi="Arial" w:cs="Arial"/>
          <w:sz w:val="20"/>
        </w:rPr>
        <w:t xml:space="preserve">.. </w:t>
      </w:r>
      <w:proofErr w:type="spellStart"/>
      <w:r w:rsidRPr="000717E7">
        <w:rPr>
          <w:rFonts w:ascii="Arial" w:hAnsi="Arial" w:cs="Arial"/>
          <w:sz w:val="20"/>
        </w:rPr>
        <w:t>C.F</w:t>
      </w:r>
      <w:proofErr w:type="spellEnd"/>
      <w:r w:rsidRPr="000717E7">
        <w:rPr>
          <w:rFonts w:ascii="Arial" w:hAnsi="Arial" w:cs="Arial"/>
          <w:sz w:val="20"/>
        </w:rPr>
        <w:t xml:space="preserve"> </w:t>
      </w:r>
      <w:proofErr w:type="spellStart"/>
      <w:r w:rsidRPr="000717E7">
        <w:rPr>
          <w:rFonts w:ascii="Arial" w:hAnsi="Arial" w:cs="Arial"/>
          <w:sz w:val="20"/>
        </w:rPr>
        <w:t>……………………………………</w:t>
      </w:r>
      <w:proofErr w:type="spellEnd"/>
      <w:r w:rsidRPr="000717E7">
        <w:rPr>
          <w:rFonts w:ascii="Arial" w:hAnsi="Arial" w:cs="Arial"/>
          <w:sz w:val="20"/>
        </w:rPr>
        <w:t xml:space="preserve"> carica </w:t>
      </w:r>
      <w:r>
        <w:rPr>
          <w:rFonts w:ascii="Arial" w:hAnsi="Arial" w:cs="Arial"/>
          <w:sz w:val="20"/>
        </w:rPr>
        <w:t xml:space="preserve">sociale </w:t>
      </w:r>
      <w:proofErr w:type="spellStart"/>
      <w:r>
        <w:rPr>
          <w:rFonts w:ascii="Arial" w:hAnsi="Arial" w:cs="Arial"/>
          <w:sz w:val="20"/>
        </w:rPr>
        <w:t>………………………………</w:t>
      </w:r>
      <w:proofErr w:type="spellEnd"/>
      <w:r>
        <w:rPr>
          <w:rFonts w:ascii="Arial" w:hAnsi="Arial" w:cs="Arial"/>
          <w:sz w:val="20"/>
        </w:rPr>
        <w:t xml:space="preserve"> </w:t>
      </w:r>
      <w:r w:rsidRPr="000717E7">
        <w:rPr>
          <w:rFonts w:ascii="Arial" w:hAnsi="Arial" w:cs="Arial"/>
          <w:sz w:val="20"/>
        </w:rPr>
        <w:t xml:space="preserve">data di nomina </w:t>
      </w:r>
      <w:proofErr w:type="spellStart"/>
      <w:r w:rsidRPr="000717E7">
        <w:rPr>
          <w:rFonts w:ascii="Arial" w:hAnsi="Arial" w:cs="Arial"/>
          <w:sz w:val="20"/>
        </w:rPr>
        <w:t>…………………………………</w:t>
      </w:r>
      <w:proofErr w:type="spellEnd"/>
      <w:r w:rsidRPr="000717E7">
        <w:rPr>
          <w:rFonts w:ascii="Arial" w:hAnsi="Arial" w:cs="Arial"/>
          <w:sz w:val="20"/>
        </w:rPr>
        <w:t xml:space="preserve"> data di scadenza </w:t>
      </w:r>
      <w:proofErr w:type="spellStart"/>
      <w:r w:rsidRPr="000717E7">
        <w:rPr>
          <w:rFonts w:ascii="Arial" w:hAnsi="Arial" w:cs="Arial"/>
          <w:sz w:val="20"/>
        </w:rPr>
        <w:t>…………………………………</w:t>
      </w:r>
      <w:proofErr w:type="spellEnd"/>
      <w:r w:rsidRPr="000717E7">
        <w:rPr>
          <w:rFonts w:ascii="Arial" w:hAnsi="Arial" w:cs="Arial"/>
          <w:sz w:val="20"/>
        </w:rPr>
        <w:t xml:space="preserve"> </w:t>
      </w:r>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r>
        <w:rPr>
          <w:rFonts w:ascii="Arial" w:hAnsi="Arial" w:cs="Arial"/>
          <w:sz w:val="20"/>
        </w:rPr>
        <w:t>…</w:t>
      </w:r>
      <w:proofErr w:type="spellEnd"/>
      <w:r>
        <w:rPr>
          <w:rFonts w:ascii="Arial" w:hAnsi="Arial" w:cs="Arial"/>
          <w:sz w:val="20"/>
        </w:rPr>
        <w:t>..</w:t>
      </w:r>
      <w:proofErr w:type="spellStart"/>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Pr>
          <w:rFonts w:ascii="Arial" w:hAnsi="Arial" w:cs="Arial"/>
          <w:sz w:val="20"/>
        </w:rPr>
        <w:t>..</w:t>
      </w:r>
      <w:r w:rsidRPr="000717E7">
        <w:rPr>
          <w:rFonts w:ascii="Arial" w:hAnsi="Arial" w:cs="Arial"/>
          <w:sz w:val="20"/>
        </w:rPr>
        <w:t>…</w:t>
      </w:r>
      <w:r>
        <w:rPr>
          <w:rFonts w:ascii="Arial" w:hAnsi="Arial" w:cs="Arial"/>
          <w:sz w:val="20"/>
        </w:rPr>
        <w:t xml:space="preserve"> </w:t>
      </w:r>
      <w:r w:rsidRPr="000717E7">
        <w:rPr>
          <w:rFonts w:ascii="Arial" w:hAnsi="Arial" w:cs="Arial"/>
          <w:sz w:val="20"/>
        </w:rPr>
        <w:t xml:space="preserve">il </w:t>
      </w:r>
      <w:proofErr w:type="spellStart"/>
      <w:r w:rsidRPr="000717E7">
        <w:rPr>
          <w:rFonts w:ascii="Arial" w:hAnsi="Arial" w:cs="Arial"/>
          <w:sz w:val="20"/>
        </w:rPr>
        <w:t>……………</w:t>
      </w:r>
      <w:proofErr w:type="spellEnd"/>
      <w:r w:rsidRPr="000717E7">
        <w:rPr>
          <w:rFonts w:ascii="Arial" w:hAnsi="Arial" w:cs="Arial"/>
          <w:sz w:val="20"/>
        </w:rPr>
        <w:t xml:space="preserve">.. </w:t>
      </w:r>
      <w:proofErr w:type="spellStart"/>
      <w:r w:rsidRPr="000717E7">
        <w:rPr>
          <w:rFonts w:ascii="Arial" w:hAnsi="Arial" w:cs="Arial"/>
          <w:sz w:val="20"/>
        </w:rPr>
        <w:t>C.F</w:t>
      </w:r>
      <w:proofErr w:type="spellEnd"/>
      <w:r w:rsidRPr="000717E7">
        <w:rPr>
          <w:rFonts w:ascii="Arial" w:hAnsi="Arial" w:cs="Arial"/>
          <w:sz w:val="20"/>
        </w:rPr>
        <w:t xml:space="preserve"> </w:t>
      </w:r>
      <w:proofErr w:type="spellStart"/>
      <w:r w:rsidRPr="000717E7">
        <w:rPr>
          <w:rFonts w:ascii="Arial" w:hAnsi="Arial" w:cs="Arial"/>
          <w:sz w:val="20"/>
        </w:rPr>
        <w:t>……………………………………</w:t>
      </w:r>
      <w:proofErr w:type="spellEnd"/>
      <w:r w:rsidRPr="000717E7">
        <w:rPr>
          <w:rFonts w:ascii="Arial" w:hAnsi="Arial" w:cs="Arial"/>
          <w:sz w:val="20"/>
        </w:rPr>
        <w:t xml:space="preserve"> carica </w:t>
      </w:r>
      <w:r>
        <w:rPr>
          <w:rFonts w:ascii="Arial" w:hAnsi="Arial" w:cs="Arial"/>
          <w:sz w:val="20"/>
        </w:rPr>
        <w:t xml:space="preserve">sociale </w:t>
      </w:r>
      <w:proofErr w:type="spellStart"/>
      <w:r>
        <w:rPr>
          <w:rFonts w:ascii="Arial" w:hAnsi="Arial" w:cs="Arial"/>
          <w:sz w:val="20"/>
        </w:rPr>
        <w:t>………………………………</w:t>
      </w:r>
      <w:proofErr w:type="spellEnd"/>
      <w:r>
        <w:rPr>
          <w:rFonts w:ascii="Arial" w:hAnsi="Arial" w:cs="Arial"/>
          <w:sz w:val="20"/>
        </w:rPr>
        <w:t xml:space="preserve"> </w:t>
      </w:r>
      <w:r w:rsidRPr="000717E7">
        <w:rPr>
          <w:rFonts w:ascii="Arial" w:hAnsi="Arial" w:cs="Arial"/>
          <w:sz w:val="20"/>
        </w:rPr>
        <w:t xml:space="preserve">data di nomina </w:t>
      </w:r>
      <w:proofErr w:type="spellStart"/>
      <w:r w:rsidRPr="000717E7">
        <w:rPr>
          <w:rFonts w:ascii="Arial" w:hAnsi="Arial" w:cs="Arial"/>
          <w:sz w:val="20"/>
        </w:rPr>
        <w:t>…………………………………</w:t>
      </w:r>
      <w:proofErr w:type="spellEnd"/>
      <w:r w:rsidRPr="000717E7">
        <w:rPr>
          <w:rFonts w:ascii="Arial" w:hAnsi="Arial" w:cs="Arial"/>
          <w:sz w:val="20"/>
        </w:rPr>
        <w:t xml:space="preserve"> data di scadenza </w:t>
      </w:r>
      <w:proofErr w:type="spellStart"/>
      <w:r w:rsidRPr="000717E7">
        <w:rPr>
          <w:rFonts w:ascii="Arial" w:hAnsi="Arial" w:cs="Arial"/>
          <w:sz w:val="20"/>
        </w:rPr>
        <w:t>…………………………………</w:t>
      </w:r>
      <w:proofErr w:type="spellEnd"/>
      <w:r w:rsidRPr="000717E7">
        <w:rPr>
          <w:rFonts w:ascii="Arial" w:hAnsi="Arial" w:cs="Arial"/>
          <w:sz w:val="20"/>
        </w:rPr>
        <w:t xml:space="preserve"> </w:t>
      </w:r>
    </w:p>
    <w:p w:rsidR="00D731F2" w:rsidRDefault="00D731F2" w:rsidP="00D731F2">
      <w:pPr>
        <w:pStyle w:val="Paragrafoelenco"/>
        <w:numPr>
          <w:ilvl w:val="0"/>
          <w:numId w:val="33"/>
        </w:numPr>
        <w:tabs>
          <w:tab w:val="left" w:pos="993"/>
        </w:tabs>
        <w:spacing w:line="360" w:lineRule="auto"/>
        <w:contextualSpacing/>
        <w:jc w:val="both"/>
        <w:rPr>
          <w:rFonts w:ascii="Arial" w:hAnsi="Arial" w:cs="Arial"/>
          <w:sz w:val="20"/>
        </w:rPr>
      </w:pPr>
      <w:r>
        <w:rPr>
          <w:rFonts w:ascii="Arial" w:hAnsi="Arial" w:cs="Arial"/>
          <w:sz w:val="20"/>
        </w:rPr>
        <w:t>che i direttori tecnici sono:</w:t>
      </w:r>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4"/>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D731F2" w:rsidRPr="000717E7" w:rsidRDefault="00D731F2" w:rsidP="00D731F2">
      <w:pPr>
        <w:pStyle w:val="Paragrafoelenco"/>
        <w:numPr>
          <w:ilvl w:val="0"/>
          <w:numId w:val="32"/>
        </w:numPr>
        <w:spacing w:after="200" w:line="360" w:lineRule="auto"/>
        <w:contextualSpacing/>
        <w:jc w:val="both"/>
        <w:rPr>
          <w:rFonts w:ascii="Arial" w:hAnsi="Arial" w:cs="Arial"/>
          <w:sz w:val="20"/>
        </w:rPr>
      </w:pPr>
      <w:r w:rsidRPr="000717E7">
        <w:rPr>
          <w:rFonts w:ascii="Arial" w:hAnsi="Arial" w:cs="Arial"/>
          <w:sz w:val="20"/>
        </w:rPr>
        <w:t xml:space="preserve">cognome e nome </w:t>
      </w:r>
      <w:proofErr w:type="spellStart"/>
      <w:r w:rsidRPr="000717E7">
        <w:rPr>
          <w:rFonts w:ascii="Arial" w:hAnsi="Arial" w:cs="Arial"/>
          <w:sz w:val="20"/>
        </w:rPr>
        <w:t>…………………………………</w:t>
      </w:r>
      <w:r>
        <w:rPr>
          <w:rFonts w:ascii="Arial" w:hAnsi="Arial" w:cs="Arial"/>
          <w:sz w:val="20"/>
        </w:rPr>
        <w:t>.</w:t>
      </w:r>
      <w:r w:rsidRPr="000717E7">
        <w:rPr>
          <w:rFonts w:ascii="Arial" w:hAnsi="Arial" w:cs="Arial"/>
          <w:sz w:val="20"/>
        </w:rPr>
        <w:t>………</w:t>
      </w:r>
      <w:proofErr w:type="spellEnd"/>
      <w:r w:rsidRPr="000717E7">
        <w:rPr>
          <w:rFonts w:ascii="Arial" w:hAnsi="Arial" w:cs="Arial"/>
          <w:sz w:val="20"/>
        </w:rPr>
        <w:t xml:space="preserve">... nato a </w:t>
      </w:r>
      <w:proofErr w:type="spellStart"/>
      <w:r w:rsidRPr="000717E7">
        <w:rPr>
          <w:rFonts w:ascii="Arial" w:hAnsi="Arial" w:cs="Arial"/>
          <w:sz w:val="20"/>
        </w:rPr>
        <w:t>………………………………</w:t>
      </w:r>
      <w:proofErr w:type="spellEnd"/>
    </w:p>
    <w:p w:rsidR="00D731F2" w:rsidRPr="00F83177" w:rsidRDefault="00D731F2" w:rsidP="00D731F2">
      <w:pPr>
        <w:pStyle w:val="Paragrafoelenco"/>
        <w:spacing w:line="360" w:lineRule="auto"/>
        <w:ind w:left="1341"/>
        <w:jc w:val="both"/>
        <w:rPr>
          <w:rFonts w:ascii="Arial" w:hAnsi="Arial" w:cs="Arial"/>
          <w:sz w:val="20"/>
        </w:rPr>
      </w:pPr>
      <w:r w:rsidRPr="00F83177">
        <w:rPr>
          <w:rFonts w:ascii="Arial" w:hAnsi="Arial" w:cs="Arial"/>
          <w:sz w:val="20"/>
        </w:rPr>
        <w:t xml:space="preserve">il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C.F</w:t>
      </w:r>
      <w:proofErr w:type="spellEnd"/>
      <w:r>
        <w:rPr>
          <w:rFonts w:ascii="Arial" w:hAnsi="Arial" w:cs="Arial"/>
          <w:sz w:val="20"/>
        </w:rPr>
        <w:t xml:space="preserve"> </w:t>
      </w:r>
      <w:proofErr w:type="spellStart"/>
      <w:r>
        <w:rPr>
          <w:rFonts w:ascii="Arial" w:hAnsi="Arial" w:cs="Arial"/>
          <w:sz w:val="20"/>
        </w:rPr>
        <w:t>…………………………………………………………</w:t>
      </w:r>
      <w:proofErr w:type="spellEnd"/>
    </w:p>
    <w:p w:rsidR="00F718D4" w:rsidRPr="00F718D4" w:rsidRDefault="00F718D4" w:rsidP="00F718D4">
      <w:pPr>
        <w:pStyle w:val="Paragrafoelenco"/>
        <w:spacing w:line="360" w:lineRule="auto"/>
        <w:ind w:left="360"/>
        <w:jc w:val="both"/>
        <w:rPr>
          <w:rFonts w:ascii="Arial" w:hAnsi="Arial" w:cs="Arial"/>
          <w:sz w:val="20"/>
        </w:rPr>
      </w:pPr>
    </w:p>
    <w:p w:rsidR="00404756" w:rsidRPr="00F718D4" w:rsidRDefault="00F718D4" w:rsidP="00D731F2">
      <w:pPr>
        <w:pStyle w:val="Paragrafoelenco"/>
        <w:numPr>
          <w:ilvl w:val="0"/>
          <w:numId w:val="17"/>
        </w:numPr>
        <w:spacing w:line="360" w:lineRule="auto"/>
        <w:ind w:left="357" w:hanging="357"/>
        <w:contextualSpacing/>
        <w:jc w:val="both"/>
        <w:rPr>
          <w:rFonts w:ascii="Arial" w:hAnsi="Arial" w:cs="Arial"/>
          <w:sz w:val="20"/>
        </w:rPr>
      </w:pPr>
      <w:r w:rsidRPr="00F718D4">
        <w:rPr>
          <w:rFonts w:ascii="Arial" w:hAnsi="Arial" w:cs="Arial"/>
          <w:sz w:val="20"/>
        </w:rPr>
        <w:t>Che l’impresa è iscritta</w:t>
      </w:r>
      <w:r w:rsidR="00404756" w:rsidRPr="00F718D4">
        <w:rPr>
          <w:rFonts w:ascii="Arial" w:hAnsi="Arial" w:cs="Arial"/>
          <w:sz w:val="20"/>
        </w:rPr>
        <w:t xml:space="preserve"> alla piattaforma SINTEL con accreditamento per il Comune di Bonate Sotto;</w:t>
      </w:r>
    </w:p>
    <w:p w:rsidR="0071766F" w:rsidRDefault="0071766F" w:rsidP="00D731F2">
      <w:pPr>
        <w:pStyle w:val="Paragrafoelenco"/>
        <w:numPr>
          <w:ilvl w:val="0"/>
          <w:numId w:val="17"/>
        </w:numPr>
        <w:spacing w:line="360" w:lineRule="auto"/>
        <w:ind w:left="357" w:hanging="357"/>
        <w:contextualSpacing/>
        <w:jc w:val="both"/>
        <w:rPr>
          <w:rFonts w:ascii="Arial" w:hAnsi="Arial" w:cs="Arial"/>
          <w:sz w:val="20"/>
        </w:rPr>
      </w:pPr>
      <w:r w:rsidRPr="0071766F">
        <w:rPr>
          <w:rFonts w:ascii="Arial" w:hAnsi="Arial" w:cs="Arial"/>
          <w:sz w:val="20"/>
        </w:rPr>
        <w:t xml:space="preserve">di autorizzare il trattamento dei dati personali, secondo quanto previsto dal </w:t>
      </w:r>
      <w:proofErr w:type="spellStart"/>
      <w:r w:rsidRPr="0071766F">
        <w:rPr>
          <w:rFonts w:ascii="Arial" w:hAnsi="Arial" w:cs="Arial"/>
          <w:sz w:val="20"/>
        </w:rPr>
        <w:t>D.Lgs.</w:t>
      </w:r>
      <w:proofErr w:type="spellEnd"/>
      <w:r w:rsidRPr="0071766F">
        <w:rPr>
          <w:rFonts w:ascii="Arial" w:hAnsi="Arial" w:cs="Arial"/>
          <w:sz w:val="20"/>
        </w:rPr>
        <w:t xml:space="preserve"> 196/03 per le finalità di cui al presente invito</w:t>
      </w:r>
      <w:r w:rsidR="00404756">
        <w:rPr>
          <w:rFonts w:ascii="Arial" w:hAnsi="Arial" w:cs="Arial"/>
          <w:sz w:val="20"/>
        </w:rPr>
        <w:t>;</w:t>
      </w:r>
    </w:p>
    <w:p w:rsidR="009570AD" w:rsidRPr="009570AD" w:rsidRDefault="009570AD" w:rsidP="00D731F2">
      <w:pPr>
        <w:pStyle w:val="Paragrafoelenco"/>
        <w:numPr>
          <w:ilvl w:val="0"/>
          <w:numId w:val="17"/>
        </w:numPr>
        <w:spacing w:line="360" w:lineRule="auto"/>
        <w:ind w:left="357" w:hanging="357"/>
        <w:contextualSpacing/>
        <w:jc w:val="both"/>
        <w:rPr>
          <w:rFonts w:ascii="Arial" w:hAnsi="Arial" w:cs="Arial"/>
          <w:sz w:val="20"/>
        </w:rPr>
      </w:pPr>
      <w:r w:rsidRPr="009570AD">
        <w:rPr>
          <w:rFonts w:ascii="Arial" w:hAnsi="Arial" w:cs="Arial"/>
          <w:sz w:val="20"/>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bookmarkStart w:id="1" w:name="_GoBack"/>
      <w:bookmarkEnd w:id="1"/>
    </w:p>
    <w:p w:rsidR="0071766F" w:rsidRPr="0071766F" w:rsidRDefault="0071766F" w:rsidP="00BC68FA">
      <w:pPr>
        <w:autoSpaceDE w:val="0"/>
        <w:autoSpaceDN w:val="0"/>
        <w:adjustRightInd w:val="0"/>
        <w:spacing w:line="280" w:lineRule="exact"/>
        <w:jc w:val="both"/>
        <w:rPr>
          <w:rFonts w:ascii="Arial" w:hAnsi="Arial" w:cs="Arial"/>
          <w:sz w:val="20"/>
        </w:rPr>
      </w:pPr>
    </w:p>
    <w:p w:rsidR="00BC68FA" w:rsidRPr="0071766F" w:rsidRDefault="00BC68FA" w:rsidP="00BC68FA">
      <w:pPr>
        <w:autoSpaceDE w:val="0"/>
        <w:autoSpaceDN w:val="0"/>
        <w:adjustRightInd w:val="0"/>
        <w:spacing w:line="280" w:lineRule="exact"/>
        <w:jc w:val="both"/>
        <w:rPr>
          <w:rFonts w:ascii="Arial" w:hAnsi="Arial" w:cs="Arial"/>
          <w:sz w:val="20"/>
        </w:rPr>
      </w:pPr>
      <w:r w:rsidRPr="0071766F">
        <w:rPr>
          <w:rFonts w:ascii="Arial" w:hAnsi="Arial" w:cs="Arial"/>
          <w:sz w:val="20"/>
        </w:rPr>
        <w:t>Appone la sottoscrizione, consapevole delle responsabilità penali, amministrative e civili verso dichiarazioni false e incomplete, e allega alla presente copia fotostatica non autenticata del documento di identità del sottoscrittore.</w:t>
      </w:r>
    </w:p>
    <w:p w:rsidR="00BC68FA" w:rsidRPr="0071766F" w:rsidRDefault="00BC68FA" w:rsidP="00BC68FA">
      <w:pPr>
        <w:autoSpaceDE w:val="0"/>
        <w:autoSpaceDN w:val="0"/>
        <w:adjustRightInd w:val="0"/>
        <w:spacing w:line="280" w:lineRule="exact"/>
        <w:jc w:val="both"/>
        <w:rPr>
          <w:rFonts w:ascii="Arial" w:hAnsi="Arial" w:cs="Arial"/>
          <w:sz w:val="20"/>
        </w:rPr>
      </w:pPr>
    </w:p>
    <w:p w:rsidR="00BC68FA" w:rsidRPr="0071766F" w:rsidRDefault="00BC68FA" w:rsidP="00BC68FA">
      <w:pPr>
        <w:autoSpaceDE w:val="0"/>
        <w:autoSpaceDN w:val="0"/>
        <w:adjustRightInd w:val="0"/>
        <w:spacing w:line="280" w:lineRule="exact"/>
        <w:jc w:val="both"/>
        <w:rPr>
          <w:rFonts w:ascii="Arial" w:hAnsi="Arial" w:cs="Arial"/>
          <w:sz w:val="20"/>
        </w:rPr>
      </w:pPr>
      <w:r w:rsidRPr="0071766F">
        <w:rPr>
          <w:rFonts w:ascii="Arial" w:hAnsi="Arial" w:cs="Arial"/>
          <w:sz w:val="20"/>
        </w:rPr>
        <w:t>Data …………………………………….</w:t>
      </w:r>
    </w:p>
    <w:p w:rsidR="00BC68FA" w:rsidRPr="0071766F" w:rsidRDefault="00BC68FA" w:rsidP="00BC68FA">
      <w:pPr>
        <w:autoSpaceDE w:val="0"/>
        <w:autoSpaceDN w:val="0"/>
        <w:adjustRightInd w:val="0"/>
        <w:jc w:val="both"/>
        <w:rPr>
          <w:rFonts w:ascii="Arial" w:hAnsi="Arial" w:cs="Arial"/>
          <w:sz w:val="20"/>
        </w:rPr>
      </w:pPr>
    </w:p>
    <w:p w:rsidR="00BC68FA" w:rsidRPr="0071766F" w:rsidRDefault="00BC68FA" w:rsidP="00BC68FA">
      <w:pPr>
        <w:autoSpaceDE w:val="0"/>
        <w:autoSpaceDN w:val="0"/>
        <w:adjustRightInd w:val="0"/>
        <w:jc w:val="both"/>
        <w:rPr>
          <w:rFonts w:ascii="Arial" w:hAnsi="Arial" w:cs="Arial"/>
          <w:sz w:val="20"/>
        </w:rPr>
      </w:pPr>
    </w:p>
    <w:p w:rsidR="00BC68FA" w:rsidRPr="0071766F" w:rsidRDefault="00BC68FA" w:rsidP="00BC68FA">
      <w:pPr>
        <w:autoSpaceDE w:val="0"/>
        <w:autoSpaceDN w:val="0"/>
        <w:adjustRightInd w:val="0"/>
        <w:jc w:val="both"/>
        <w:rPr>
          <w:rFonts w:ascii="Arial" w:hAnsi="Arial" w:cs="Arial"/>
          <w:sz w:val="20"/>
        </w:rPr>
      </w:pPr>
      <w:r w:rsidRPr="0071766F">
        <w:rPr>
          <w:rFonts w:ascii="Arial" w:hAnsi="Arial" w:cs="Arial"/>
          <w:sz w:val="20"/>
        </w:rPr>
        <w:t xml:space="preserve">IL DICHIARANTE </w:t>
      </w:r>
    </w:p>
    <w:p w:rsidR="00BC68FA" w:rsidRPr="0071766F" w:rsidRDefault="00BC68FA" w:rsidP="0071766F">
      <w:pPr>
        <w:autoSpaceDE w:val="0"/>
        <w:autoSpaceDN w:val="0"/>
        <w:adjustRightInd w:val="0"/>
        <w:rPr>
          <w:rFonts w:ascii="Arial" w:hAnsi="Arial" w:cs="Arial"/>
          <w:i/>
          <w:sz w:val="20"/>
        </w:rPr>
      </w:pPr>
      <w:r w:rsidRPr="0071766F">
        <w:rPr>
          <w:rFonts w:ascii="Arial" w:hAnsi="Arial" w:cs="Arial"/>
          <w:i/>
          <w:sz w:val="20"/>
        </w:rPr>
        <w:t>(firma digitale)</w:t>
      </w:r>
    </w:p>
    <w:sectPr w:rsidR="00BC68FA" w:rsidRPr="0071766F" w:rsidSect="0071766F">
      <w:footerReference w:type="default" r:id="rId31"/>
      <w:pgSz w:w="11906" w:h="16838"/>
      <w:pgMar w:top="851" w:right="1134" w:bottom="851" w:left="1134" w:header="567" w:footer="19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6E" w:rsidRDefault="00EF436E">
      <w:r>
        <w:separator/>
      </w:r>
    </w:p>
  </w:endnote>
  <w:endnote w:type="continuationSeparator" w:id="0">
    <w:p w:rsidR="00EF436E" w:rsidRDefault="00EF43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FA" w:rsidRPr="00951562" w:rsidRDefault="00BC68FA" w:rsidP="00A83FFF">
    <w:pPr>
      <w:pStyle w:val="Pidipa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6E" w:rsidRDefault="00EF436E">
      <w:r>
        <w:separator/>
      </w:r>
    </w:p>
  </w:footnote>
  <w:footnote w:type="continuationSeparator" w:id="0">
    <w:p w:rsidR="00EF436E" w:rsidRDefault="00EF436E">
      <w:r>
        <w:continuationSeparator/>
      </w:r>
    </w:p>
  </w:footnote>
  <w:footnote w:id="1">
    <w:p w:rsidR="00D731F2" w:rsidRPr="006B1E82" w:rsidRDefault="00D731F2" w:rsidP="00D731F2">
      <w:pPr>
        <w:pStyle w:val="NormaleWeb"/>
        <w:spacing w:before="0" w:beforeAutospacing="0" w:after="0" w:afterAutospacing="0"/>
        <w:jc w:val="both"/>
        <w:rPr>
          <w:rFonts w:ascii="Tahoma" w:hAnsi="Tahoma" w:cs="Tahoma"/>
          <w:sz w:val="17"/>
          <w:szCs w:val="17"/>
        </w:rPr>
      </w:pPr>
      <w:r w:rsidRPr="006B1E82">
        <w:rPr>
          <w:rStyle w:val="Rimandonotaapidipagina"/>
          <w:rFonts w:ascii="Tahoma" w:hAnsi="Tahoma" w:cs="Tahoma"/>
          <w:sz w:val="17"/>
          <w:szCs w:val="17"/>
        </w:rPr>
        <w:footnoteRef/>
      </w:r>
      <w:r w:rsidRPr="006B1E82">
        <w:rPr>
          <w:rFonts w:ascii="Tahoma" w:hAnsi="Tahoma" w:cs="Tahoma"/>
          <w:sz w:val="17"/>
          <w:szCs w:val="17"/>
        </w:rPr>
        <w:t xml:space="preserve"> Tale dichiarazione deve essere </w:t>
      </w:r>
      <w:r>
        <w:rPr>
          <w:rFonts w:ascii="Tahoma" w:hAnsi="Tahoma" w:cs="Tahoma"/>
          <w:sz w:val="17"/>
          <w:szCs w:val="17"/>
        </w:rPr>
        <w:t>valida anche per i</w:t>
      </w:r>
      <w:r w:rsidRPr="006B1E82">
        <w:rPr>
          <w:rFonts w:ascii="Tahoma" w:hAnsi="Tahoma" w:cs="Tahoma"/>
          <w:sz w:val="17"/>
          <w:szCs w:val="17"/>
        </w:rPr>
        <w:t xml:space="preserve"> seguenti soggetti:</w:t>
      </w:r>
    </w:p>
    <w:p w:rsidR="00D731F2" w:rsidRPr="006B1E82" w:rsidRDefault="00D731F2" w:rsidP="00D731F2">
      <w:pPr>
        <w:pStyle w:val="NormaleWeb"/>
        <w:numPr>
          <w:ilvl w:val="0"/>
          <w:numId w:val="30"/>
        </w:numPr>
        <w:spacing w:before="0" w:beforeAutospacing="0" w:after="0" w:afterAutospacing="0"/>
        <w:jc w:val="both"/>
        <w:rPr>
          <w:rFonts w:ascii="Tahoma" w:hAnsi="Tahoma" w:cs="Tahoma"/>
          <w:sz w:val="17"/>
          <w:szCs w:val="17"/>
        </w:rPr>
      </w:pPr>
      <w:r w:rsidRPr="006B1E82">
        <w:rPr>
          <w:rFonts w:ascii="Tahoma" w:hAnsi="Tahoma" w:cs="Tahoma"/>
          <w:sz w:val="17"/>
          <w:szCs w:val="17"/>
        </w:rPr>
        <w:t>titolare e direttore tecnico, se si tratta di impresa individuale;</w:t>
      </w:r>
    </w:p>
    <w:p w:rsidR="00D731F2" w:rsidRPr="006B1E82" w:rsidRDefault="00D731F2" w:rsidP="00D731F2">
      <w:pPr>
        <w:pStyle w:val="NormaleWeb"/>
        <w:numPr>
          <w:ilvl w:val="0"/>
          <w:numId w:val="30"/>
        </w:numPr>
        <w:spacing w:before="0" w:beforeAutospacing="0" w:after="0" w:afterAutospacing="0"/>
        <w:jc w:val="both"/>
        <w:rPr>
          <w:rFonts w:ascii="Tahoma" w:hAnsi="Tahoma" w:cs="Tahoma"/>
          <w:sz w:val="17"/>
          <w:szCs w:val="17"/>
        </w:rPr>
      </w:pPr>
      <w:r w:rsidRPr="006B1E82">
        <w:rPr>
          <w:rFonts w:ascii="Tahoma" w:hAnsi="Tahoma" w:cs="Tahoma"/>
          <w:sz w:val="17"/>
          <w:szCs w:val="17"/>
        </w:rPr>
        <w:t>socio e direttore tecnico, se si tratta di società in nome collettivo;</w:t>
      </w:r>
    </w:p>
    <w:p w:rsidR="00D731F2" w:rsidRPr="006B1E82" w:rsidRDefault="00D731F2" w:rsidP="00D731F2">
      <w:pPr>
        <w:pStyle w:val="NormaleWeb"/>
        <w:numPr>
          <w:ilvl w:val="0"/>
          <w:numId w:val="30"/>
        </w:numPr>
        <w:spacing w:before="0" w:beforeAutospacing="0" w:after="0" w:afterAutospacing="0"/>
        <w:jc w:val="both"/>
        <w:rPr>
          <w:rFonts w:ascii="Tahoma" w:hAnsi="Tahoma" w:cs="Tahoma"/>
          <w:sz w:val="17"/>
          <w:szCs w:val="17"/>
        </w:rPr>
      </w:pPr>
      <w:r w:rsidRPr="006B1E82">
        <w:rPr>
          <w:rFonts w:ascii="Tahoma" w:hAnsi="Tahoma" w:cs="Tahoma"/>
          <w:sz w:val="17"/>
          <w:szCs w:val="17"/>
        </w:rPr>
        <w:t>soci accomandatari e direttore tecnico, se si tratta di società in accomandita semplice;</w:t>
      </w:r>
    </w:p>
    <w:p w:rsidR="00D731F2" w:rsidRPr="006B1E82" w:rsidRDefault="00D731F2" w:rsidP="00D731F2">
      <w:pPr>
        <w:pStyle w:val="NormaleWeb"/>
        <w:numPr>
          <w:ilvl w:val="0"/>
          <w:numId w:val="30"/>
        </w:numPr>
        <w:spacing w:before="0" w:beforeAutospacing="0" w:after="0" w:afterAutospacing="0"/>
        <w:jc w:val="both"/>
        <w:rPr>
          <w:rFonts w:ascii="Tahoma" w:hAnsi="Tahoma" w:cs="Tahoma"/>
          <w:sz w:val="17"/>
          <w:szCs w:val="17"/>
        </w:rPr>
      </w:pPr>
      <w:r w:rsidRPr="006B1E82">
        <w:rPr>
          <w:rFonts w:ascii="Tahoma" w:hAnsi="Tahoma" w:cs="Tahoma"/>
          <w:sz w:val="17"/>
          <w:szCs w:val="17"/>
        </w:rPr>
        <w:t>membri del consiglio di amministrazione cui sia stata conferita la legale rappresentanza, di direzione o di vigilanza e soggetti muniti di poteri di rappresentanza, di direzione o di controllo, direttore tecnico e socio unico persona fisica, ovvero socio di maggioranza in caso di società con meno di quattro soci, se si tratta di altro tipo di società o consorzio</w:t>
      </w:r>
      <w:r>
        <w:rPr>
          <w:rFonts w:ascii="Tahoma" w:hAnsi="Tahoma" w:cs="Tahoma"/>
          <w:sz w:val="17"/>
          <w:szCs w:val="17"/>
        </w:rPr>
        <w:t>.</w:t>
      </w:r>
    </w:p>
    <w:p w:rsidR="00D731F2" w:rsidRPr="006B1E82" w:rsidRDefault="00D731F2" w:rsidP="00D731F2">
      <w:pPr>
        <w:pStyle w:val="NormaleWeb"/>
        <w:spacing w:before="0" w:beforeAutospacing="0" w:after="0" w:afterAutospacing="0"/>
        <w:ind w:left="720"/>
        <w:jc w:val="both"/>
        <w:rPr>
          <w:rFonts w:ascii="Tahoma" w:hAnsi="Tahoma" w:cs="Tahoma"/>
          <w:sz w:val="17"/>
          <w:szCs w:val="17"/>
        </w:rPr>
      </w:pPr>
      <w:r w:rsidRPr="006B1E82">
        <w:rPr>
          <w:rFonts w:ascii="Tahoma" w:hAnsi="Tahoma" w:cs="Tahoma"/>
          <w:sz w:val="17"/>
          <w:szCs w:val="17"/>
        </w:rPr>
        <w:t>L'esclusione e il divieto operano anche nei confronti dei soggetti cessati dalla carica nell'anno antecedente la data della lettera di invito, qualora l'impresa non dimostri che vi sia stata completa ed effettiva dissociazione della condotta penalmente sanzionata.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EEE"/>
    <w:multiLevelType w:val="hybridMultilevel"/>
    <w:tmpl w:val="540A661A"/>
    <w:lvl w:ilvl="0" w:tplc="2744A860">
      <w:start w:val="1"/>
      <w:numFmt w:val="lowerLetter"/>
      <w:lvlText w:val="%1)"/>
      <w:lvlJc w:val="left"/>
      <w:pPr>
        <w:ind w:left="360" w:hanging="360"/>
      </w:pPr>
      <w:rPr>
        <w:rFonts w:ascii="Arial" w:hAnsi="Arial"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822392E"/>
    <w:multiLevelType w:val="hybridMultilevel"/>
    <w:tmpl w:val="B4583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87569"/>
    <w:multiLevelType w:val="hybridMultilevel"/>
    <w:tmpl w:val="3EF0E28C"/>
    <w:lvl w:ilvl="0" w:tplc="DF4E34B2">
      <w:start w:val="1"/>
      <w:numFmt w:val="bullet"/>
      <w:lvlText w:val="-"/>
      <w:lvlJc w:val="left"/>
      <w:pPr>
        <w:tabs>
          <w:tab w:val="num" w:pos="340"/>
        </w:tabs>
        <w:ind w:left="340" w:hanging="227"/>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BFA079B"/>
    <w:multiLevelType w:val="singleLevel"/>
    <w:tmpl w:val="4FC258AE"/>
    <w:lvl w:ilvl="0">
      <w:start w:val="1"/>
      <w:numFmt w:val="decimal"/>
      <w:lvlText w:val="%1."/>
      <w:lvlJc w:val="left"/>
      <w:pPr>
        <w:ind w:left="360" w:hanging="360"/>
      </w:pPr>
      <w:rPr>
        <w:rFonts w:hint="default"/>
        <w:b/>
        <w:i w:val="0"/>
        <w:sz w:val="22"/>
      </w:rPr>
    </w:lvl>
  </w:abstractNum>
  <w:abstractNum w:abstractNumId="4">
    <w:nsid w:val="29B66D91"/>
    <w:multiLevelType w:val="hybridMultilevel"/>
    <w:tmpl w:val="553C6B14"/>
    <w:lvl w:ilvl="0" w:tplc="66A6625A">
      <w:start w:val="1"/>
      <w:numFmt w:val="decimal"/>
      <w:lvlText w:val="%1."/>
      <w:lvlJc w:val="left"/>
      <w:pPr>
        <w:tabs>
          <w:tab w:val="num" w:pos="644"/>
        </w:tabs>
        <w:ind w:left="644" w:hanging="360"/>
      </w:pPr>
      <w:rPr>
        <w:b w:val="0"/>
      </w:rPr>
    </w:lvl>
    <w:lvl w:ilvl="1" w:tplc="2A0671DC">
      <w:start w:val="1"/>
      <w:numFmt w:val="bullet"/>
      <w:lvlText w:val="-"/>
      <w:lvlJc w:val="left"/>
      <w:pPr>
        <w:tabs>
          <w:tab w:val="num" w:pos="1118"/>
        </w:tabs>
        <w:ind w:left="1175" w:hanging="171"/>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B16061"/>
    <w:multiLevelType w:val="singleLevel"/>
    <w:tmpl w:val="04100011"/>
    <w:lvl w:ilvl="0">
      <w:start w:val="1"/>
      <w:numFmt w:val="decimal"/>
      <w:lvlText w:val="%1)"/>
      <w:lvlJc w:val="left"/>
      <w:pPr>
        <w:tabs>
          <w:tab w:val="num" w:pos="360"/>
        </w:tabs>
        <w:ind w:left="360" w:hanging="360"/>
      </w:pPr>
    </w:lvl>
  </w:abstractNum>
  <w:abstractNum w:abstractNumId="6">
    <w:nsid w:val="332C6C79"/>
    <w:multiLevelType w:val="multilevel"/>
    <w:tmpl w:val="85627044"/>
    <w:lvl w:ilvl="0">
      <w:start w:val="1"/>
      <w:numFmt w:val="decimal"/>
      <w:lvlText w:val="%1)"/>
      <w:lvlJc w:val="left"/>
      <w:pPr>
        <w:tabs>
          <w:tab w:val="num" w:pos="360"/>
        </w:tabs>
        <w:ind w:left="360" w:hanging="360"/>
      </w:pPr>
      <w:rPr>
        <w:b/>
        <w:i w:val="0"/>
      </w:rPr>
    </w:lvl>
    <w:lvl w:ilvl="1">
      <w:start w:val="1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1E3538"/>
    <w:multiLevelType w:val="multilevel"/>
    <w:tmpl w:val="C980D1A6"/>
    <w:lvl w:ilvl="0">
      <w:start w:val="1"/>
      <w:numFmt w:val="decimal"/>
      <w:lvlText w:val="%1)"/>
      <w:lvlJc w:val="left"/>
      <w:pPr>
        <w:tabs>
          <w:tab w:val="num" w:pos="360"/>
        </w:tabs>
        <w:ind w:left="360" w:hanging="360"/>
      </w:pPr>
      <w:rPr>
        <w:rFonts w:ascii="Arial" w:hAnsi="Arial" w:cs="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5D5518C"/>
    <w:multiLevelType w:val="hybridMultilevel"/>
    <w:tmpl w:val="79A4FA0E"/>
    <w:lvl w:ilvl="0" w:tplc="2A0671DC">
      <w:start w:val="1"/>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462C3D06"/>
    <w:multiLevelType w:val="hybridMultilevel"/>
    <w:tmpl w:val="837C95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BA0F9A"/>
    <w:multiLevelType w:val="hybridMultilevel"/>
    <w:tmpl w:val="7C30D4B0"/>
    <w:lvl w:ilvl="0" w:tplc="21F87DEA">
      <w:start w:val="1"/>
      <w:numFmt w:val="lowerLetter"/>
      <w:lvlText w:val="%1)"/>
      <w:lvlJc w:val="left"/>
      <w:pPr>
        <w:tabs>
          <w:tab w:val="num" w:pos="360"/>
        </w:tabs>
        <w:ind w:left="36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4755583B"/>
    <w:multiLevelType w:val="hybridMultilevel"/>
    <w:tmpl w:val="543042D6"/>
    <w:lvl w:ilvl="0" w:tplc="6454486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8FC400C"/>
    <w:multiLevelType w:val="hybridMultilevel"/>
    <w:tmpl w:val="ABAEB9B0"/>
    <w:lvl w:ilvl="0" w:tplc="2A0671DC">
      <w:start w:val="1"/>
      <w:numFmt w:val="bullet"/>
      <w:lvlText w:val="-"/>
      <w:lvlJc w:val="left"/>
      <w:pPr>
        <w:ind w:left="360" w:hanging="360"/>
      </w:pPr>
      <w:rPr>
        <w:rFonts w:ascii="Times New Roman" w:eastAsia="Times New Roman" w:hAnsi="Times New Roman" w:cs="Times New Roman" w:hint="default"/>
      </w:rPr>
    </w:lvl>
    <w:lvl w:ilvl="1" w:tplc="0410000D">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50743944"/>
    <w:multiLevelType w:val="hybridMultilevel"/>
    <w:tmpl w:val="2BB4F536"/>
    <w:lvl w:ilvl="0" w:tplc="CA1628DE">
      <w:start w:val="1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4">
    <w:nsid w:val="58C96374"/>
    <w:multiLevelType w:val="multilevel"/>
    <w:tmpl w:val="5F604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803D34"/>
    <w:multiLevelType w:val="multilevel"/>
    <w:tmpl w:val="788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A22424"/>
    <w:multiLevelType w:val="singleLevel"/>
    <w:tmpl w:val="4FC0F92C"/>
    <w:lvl w:ilvl="0">
      <w:start w:val="1"/>
      <w:numFmt w:val="lowerLetter"/>
      <w:lvlText w:val="%1)"/>
      <w:lvlJc w:val="left"/>
      <w:pPr>
        <w:tabs>
          <w:tab w:val="num" w:pos="360"/>
        </w:tabs>
        <w:ind w:left="360" w:hanging="360"/>
      </w:pPr>
      <w:rPr>
        <w:i/>
      </w:rPr>
    </w:lvl>
  </w:abstractNum>
  <w:abstractNum w:abstractNumId="17">
    <w:nsid w:val="5CCB2BF9"/>
    <w:multiLevelType w:val="multilevel"/>
    <w:tmpl w:val="A886CC08"/>
    <w:lvl w:ilvl="0">
      <w:numFmt w:val="bullet"/>
      <w:lvlText w:val="-"/>
      <w:lvlJc w:val="left"/>
      <w:pPr>
        <w:ind w:left="720" w:hanging="360"/>
      </w:pPr>
      <w:rPr>
        <w:rFonts w:ascii="Calibri" w:eastAsia="Times New Roman" w:hAnsi="Calibri"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61D7492A"/>
    <w:multiLevelType w:val="multilevel"/>
    <w:tmpl w:val="13DC2CC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FD06D2"/>
    <w:multiLevelType w:val="hybridMultilevel"/>
    <w:tmpl w:val="A11C616A"/>
    <w:lvl w:ilvl="0" w:tplc="D8387088">
      <w:numFmt w:val="bullet"/>
      <w:lvlText w:val="-"/>
      <w:lvlJc w:val="left"/>
      <w:pPr>
        <w:tabs>
          <w:tab w:val="num" w:pos="948"/>
        </w:tabs>
        <w:ind w:left="94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677546D2"/>
    <w:multiLevelType w:val="hybridMultilevel"/>
    <w:tmpl w:val="EE8E5A30"/>
    <w:lvl w:ilvl="0" w:tplc="7C44B9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36011B"/>
    <w:multiLevelType w:val="multilevel"/>
    <w:tmpl w:val="ABAEC82C"/>
    <w:lvl w:ilvl="0">
      <w:start w:val="1"/>
      <w:numFmt w:val="decimal"/>
      <w:lvlText w:val="%1)"/>
      <w:lvlJc w:val="left"/>
      <w:pPr>
        <w:tabs>
          <w:tab w:val="num" w:pos="360"/>
        </w:tabs>
        <w:ind w:left="360" w:hanging="360"/>
      </w:pPr>
      <w:rPr>
        <w:b/>
        <w:i w:val="0"/>
      </w:rPr>
    </w:lvl>
    <w:lvl w:ilvl="1">
      <w:start w:val="1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C0B28"/>
    <w:multiLevelType w:val="hybridMultilevel"/>
    <w:tmpl w:val="0AFA55E0"/>
    <w:lvl w:ilvl="0" w:tplc="84424ABA">
      <w:start w:val="1"/>
      <w:numFmt w:val="decimal"/>
      <w:lvlText w:val="%1."/>
      <w:lvlJc w:val="left"/>
      <w:pPr>
        <w:tabs>
          <w:tab w:val="num" w:pos="720"/>
        </w:tabs>
        <w:ind w:left="720" w:hanging="360"/>
      </w:pPr>
      <w:rPr>
        <w:rFonts w:ascii="Tahoma" w:hAnsi="Tahoma" w:cs="Tahoma"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6E940360"/>
    <w:multiLevelType w:val="hybridMultilevel"/>
    <w:tmpl w:val="4BB011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nsid w:val="6FDF005E"/>
    <w:multiLevelType w:val="hybridMultilevel"/>
    <w:tmpl w:val="6E5C4294"/>
    <w:lvl w:ilvl="0" w:tplc="D8387088">
      <w:numFmt w:val="bullet"/>
      <w:lvlText w:val="-"/>
      <w:lvlJc w:val="left"/>
      <w:pPr>
        <w:tabs>
          <w:tab w:val="num" w:pos="360"/>
        </w:tabs>
        <w:ind w:left="360" w:hanging="360"/>
      </w:pPr>
      <w:rPr>
        <w:rFonts w:ascii="Times New Roman" w:eastAsia="Times New Roman" w:hAnsi="Times New Roman" w:cs="Times New Roman" w:hint="default"/>
      </w:rPr>
    </w:lvl>
    <w:lvl w:ilvl="1" w:tplc="0DD85D68">
      <w:start w:val="1"/>
      <w:numFmt w:val="lowerLetter"/>
      <w:lvlText w:val="%2)"/>
      <w:lvlJc w:val="left"/>
      <w:pPr>
        <w:tabs>
          <w:tab w:val="num" w:pos="1080"/>
        </w:tabs>
        <w:ind w:left="1080" w:hanging="360"/>
      </w:pPr>
      <w:rPr>
        <w:b w:val="0"/>
        <w:bCs w:val="0"/>
        <w:i w:val="0"/>
        <w:iCs w:val="0"/>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5">
    <w:nsid w:val="74106564"/>
    <w:multiLevelType w:val="hybridMultilevel"/>
    <w:tmpl w:val="04101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5E35D4F"/>
    <w:multiLevelType w:val="hybridMultilevel"/>
    <w:tmpl w:val="DE6678A4"/>
    <w:lvl w:ilvl="0" w:tplc="CB6A5270">
      <w:start w:val="1"/>
      <w:numFmt w:val="lowerLetter"/>
      <w:lvlText w:val="%1)"/>
      <w:lvlJc w:val="left"/>
      <w:pPr>
        <w:ind w:left="360" w:hanging="360"/>
      </w:pPr>
      <w:rPr>
        <w:b w:val="0"/>
        <w:bCs w:val="0"/>
        <w:i w:val="0"/>
        <w:i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nsid w:val="7656047E"/>
    <w:multiLevelType w:val="hybridMultilevel"/>
    <w:tmpl w:val="8076D6DC"/>
    <w:lvl w:ilvl="0" w:tplc="2A0671DC">
      <w:start w:val="1"/>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8">
    <w:nsid w:val="79F33BA2"/>
    <w:multiLevelType w:val="hybridMultilevel"/>
    <w:tmpl w:val="C65075B6"/>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9">
    <w:nsid w:val="7B083B77"/>
    <w:multiLevelType w:val="hybridMultilevel"/>
    <w:tmpl w:val="072EE7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9"/>
  </w:num>
  <w:num w:numId="3">
    <w:abstractNumId w:val="27"/>
  </w:num>
  <w:num w:numId="4">
    <w:abstractNumId w:val="1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4"/>
  </w:num>
  <w:num w:numId="9">
    <w:abstractNumId w:val="8"/>
  </w:num>
  <w:num w:numId="10">
    <w:abstractNumId w:val="2"/>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5"/>
  </w:num>
  <w:num w:numId="25">
    <w:abstractNumId w:val="25"/>
  </w:num>
  <w:num w:numId="26">
    <w:abstractNumId w:val="5"/>
  </w:num>
  <w:num w:numId="27">
    <w:abstractNumId w:val="9"/>
  </w:num>
  <w:num w:numId="28">
    <w:abstractNumId w:val="0"/>
  </w:num>
  <w:num w:numId="29">
    <w:abstractNumId w:val="3"/>
  </w:num>
  <w:num w:numId="30">
    <w:abstractNumId w:val="17"/>
  </w:num>
  <w:num w:numId="31">
    <w:abstractNumId w:val="18"/>
  </w:num>
  <w:num w:numId="32">
    <w:abstractNumId w:val="2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
  <w:docVars>
    <w:docVar w:name="Affidamento" w:val="-1"/>
    <w:docVar w:name="DirSave" w:val="x:\entiamministrativa\db\Atti1\08-2013\"/>
    <w:docVar w:name="Fase" w:val="1"/>
    <w:docVar w:name="Pratica" w:val="08/2013"/>
    <w:docVar w:name="Progetto" w:val="-1"/>
    <w:docVar w:name="Stralcio" w:val="0"/>
  </w:docVars>
  <w:rsids>
    <w:rsidRoot w:val="009D53BF"/>
    <w:rsid w:val="00001EAF"/>
    <w:rsid w:val="00006548"/>
    <w:rsid w:val="00026C18"/>
    <w:rsid w:val="00045E06"/>
    <w:rsid w:val="00060813"/>
    <w:rsid w:val="0006666F"/>
    <w:rsid w:val="000963A3"/>
    <w:rsid w:val="000A485E"/>
    <w:rsid w:val="000B354B"/>
    <w:rsid w:val="000D4EC4"/>
    <w:rsid w:val="000E3F37"/>
    <w:rsid w:val="000F016E"/>
    <w:rsid w:val="00100219"/>
    <w:rsid w:val="00115E30"/>
    <w:rsid w:val="0013631C"/>
    <w:rsid w:val="00141EB8"/>
    <w:rsid w:val="00162CC7"/>
    <w:rsid w:val="0018031D"/>
    <w:rsid w:val="00192B60"/>
    <w:rsid w:val="001D3F6E"/>
    <w:rsid w:val="001D430F"/>
    <w:rsid w:val="002241EC"/>
    <w:rsid w:val="0023539B"/>
    <w:rsid w:val="00267323"/>
    <w:rsid w:val="00275A07"/>
    <w:rsid w:val="003000A1"/>
    <w:rsid w:val="003100F2"/>
    <w:rsid w:val="00311A33"/>
    <w:rsid w:val="00355ABE"/>
    <w:rsid w:val="003677D3"/>
    <w:rsid w:val="003D57E0"/>
    <w:rsid w:val="003E36E9"/>
    <w:rsid w:val="00404756"/>
    <w:rsid w:val="00411C06"/>
    <w:rsid w:val="00457E78"/>
    <w:rsid w:val="004727B1"/>
    <w:rsid w:val="00482A0B"/>
    <w:rsid w:val="00486AD1"/>
    <w:rsid w:val="004A01A8"/>
    <w:rsid w:val="004A766E"/>
    <w:rsid w:val="004C528B"/>
    <w:rsid w:val="0052697F"/>
    <w:rsid w:val="00533EE3"/>
    <w:rsid w:val="005A5C03"/>
    <w:rsid w:val="005B6735"/>
    <w:rsid w:val="005C2001"/>
    <w:rsid w:val="005C4231"/>
    <w:rsid w:val="005E5A9E"/>
    <w:rsid w:val="0063242E"/>
    <w:rsid w:val="00654D27"/>
    <w:rsid w:val="0066687F"/>
    <w:rsid w:val="00694300"/>
    <w:rsid w:val="0069443C"/>
    <w:rsid w:val="006A272B"/>
    <w:rsid w:val="006A4827"/>
    <w:rsid w:val="006D0362"/>
    <w:rsid w:val="0071766F"/>
    <w:rsid w:val="00717A73"/>
    <w:rsid w:val="00726181"/>
    <w:rsid w:val="00742997"/>
    <w:rsid w:val="00756F2A"/>
    <w:rsid w:val="0077315E"/>
    <w:rsid w:val="007A3D65"/>
    <w:rsid w:val="007D32B5"/>
    <w:rsid w:val="007E23C5"/>
    <w:rsid w:val="007F5ADA"/>
    <w:rsid w:val="008028BB"/>
    <w:rsid w:val="008028F9"/>
    <w:rsid w:val="0080609E"/>
    <w:rsid w:val="00817976"/>
    <w:rsid w:val="008454A6"/>
    <w:rsid w:val="008568A6"/>
    <w:rsid w:val="00895C2D"/>
    <w:rsid w:val="008A3C35"/>
    <w:rsid w:val="008A4785"/>
    <w:rsid w:val="008B3B45"/>
    <w:rsid w:val="008B4F3C"/>
    <w:rsid w:val="008C31E4"/>
    <w:rsid w:val="008E75F8"/>
    <w:rsid w:val="00907EA8"/>
    <w:rsid w:val="00931DDD"/>
    <w:rsid w:val="00934780"/>
    <w:rsid w:val="00937B5F"/>
    <w:rsid w:val="00941114"/>
    <w:rsid w:val="0094479E"/>
    <w:rsid w:val="00944C9C"/>
    <w:rsid w:val="009570AD"/>
    <w:rsid w:val="009C0CC5"/>
    <w:rsid w:val="009C2CF1"/>
    <w:rsid w:val="009D3AAA"/>
    <w:rsid w:val="009D48D9"/>
    <w:rsid w:val="009D53BF"/>
    <w:rsid w:val="009E4942"/>
    <w:rsid w:val="009F2049"/>
    <w:rsid w:val="00A03C32"/>
    <w:rsid w:val="00A11354"/>
    <w:rsid w:val="00A24A13"/>
    <w:rsid w:val="00A334AA"/>
    <w:rsid w:val="00A355D4"/>
    <w:rsid w:val="00A376B7"/>
    <w:rsid w:val="00A57E81"/>
    <w:rsid w:val="00A8303F"/>
    <w:rsid w:val="00A83FFF"/>
    <w:rsid w:val="00A916F9"/>
    <w:rsid w:val="00AA6D03"/>
    <w:rsid w:val="00AD5191"/>
    <w:rsid w:val="00AE798E"/>
    <w:rsid w:val="00B13BD7"/>
    <w:rsid w:val="00B223A9"/>
    <w:rsid w:val="00B3381D"/>
    <w:rsid w:val="00B50A51"/>
    <w:rsid w:val="00B7288E"/>
    <w:rsid w:val="00BC68FA"/>
    <w:rsid w:val="00BD6758"/>
    <w:rsid w:val="00BE05AF"/>
    <w:rsid w:val="00C422F6"/>
    <w:rsid w:val="00C86AA9"/>
    <w:rsid w:val="00C87C3D"/>
    <w:rsid w:val="00C9351E"/>
    <w:rsid w:val="00CA2F95"/>
    <w:rsid w:val="00CB14CD"/>
    <w:rsid w:val="00CB3144"/>
    <w:rsid w:val="00CC133A"/>
    <w:rsid w:val="00CC38F9"/>
    <w:rsid w:val="00CE72AF"/>
    <w:rsid w:val="00CF39BF"/>
    <w:rsid w:val="00D01195"/>
    <w:rsid w:val="00D01EF5"/>
    <w:rsid w:val="00D1062C"/>
    <w:rsid w:val="00D13417"/>
    <w:rsid w:val="00D15036"/>
    <w:rsid w:val="00D17D22"/>
    <w:rsid w:val="00D731F2"/>
    <w:rsid w:val="00DC3F07"/>
    <w:rsid w:val="00DC798F"/>
    <w:rsid w:val="00E114AD"/>
    <w:rsid w:val="00E3223A"/>
    <w:rsid w:val="00E46F35"/>
    <w:rsid w:val="00E6239C"/>
    <w:rsid w:val="00E65753"/>
    <w:rsid w:val="00E7094F"/>
    <w:rsid w:val="00E77225"/>
    <w:rsid w:val="00E83CA4"/>
    <w:rsid w:val="00E85E8E"/>
    <w:rsid w:val="00E906A9"/>
    <w:rsid w:val="00E911C2"/>
    <w:rsid w:val="00EC2769"/>
    <w:rsid w:val="00EF436E"/>
    <w:rsid w:val="00F161CD"/>
    <w:rsid w:val="00F43843"/>
    <w:rsid w:val="00F6229C"/>
    <w:rsid w:val="00F62F2E"/>
    <w:rsid w:val="00F71330"/>
    <w:rsid w:val="00F718D4"/>
    <w:rsid w:val="00F81401"/>
    <w:rsid w:val="00F85097"/>
    <w:rsid w:val="00FA090F"/>
    <w:rsid w:val="00FA4A9E"/>
    <w:rsid w:val="00FB71E3"/>
    <w:rsid w:val="00FC3C81"/>
    <w:rsid w:val="00FD0057"/>
    <w:rsid w:val="00FD59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BF"/>
    <w:rPr>
      <w:rFonts w:ascii="Arial Narrow" w:hAnsi="Arial Narrow"/>
      <w:sz w:val="22"/>
    </w:rPr>
  </w:style>
  <w:style w:type="paragraph" w:styleId="Titolo2">
    <w:name w:val="heading 2"/>
    <w:basedOn w:val="Normale"/>
    <w:next w:val="Normale"/>
    <w:link w:val="Titolo2Carattere"/>
    <w:semiHidden/>
    <w:unhideWhenUsed/>
    <w:qFormat/>
    <w:rsid w:val="00931DD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C4231"/>
    <w:pPr>
      <w:keepNext/>
      <w:spacing w:before="240" w:after="60"/>
      <w:outlineLvl w:val="2"/>
    </w:pPr>
    <w:rPr>
      <w:rFonts w:ascii="Cambria" w:hAnsi="Cambria"/>
      <w:b/>
      <w:bCs/>
      <w:sz w:val="26"/>
      <w:szCs w:val="26"/>
    </w:rPr>
  </w:style>
  <w:style w:type="paragraph" w:styleId="Titolo5">
    <w:name w:val="heading 5"/>
    <w:basedOn w:val="Normale"/>
    <w:next w:val="Normale"/>
    <w:qFormat/>
    <w:rsid w:val="009D53BF"/>
    <w:pPr>
      <w:keepNext/>
      <w:jc w:val="both"/>
      <w:outlineLvl w:val="4"/>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D53BF"/>
    <w:rPr>
      <w:sz w:val="24"/>
    </w:rPr>
  </w:style>
  <w:style w:type="paragraph" w:styleId="Intestazione">
    <w:name w:val="header"/>
    <w:basedOn w:val="Normale"/>
    <w:link w:val="IntestazioneCarattere"/>
    <w:uiPriority w:val="99"/>
    <w:rsid w:val="009D53BF"/>
    <w:pPr>
      <w:tabs>
        <w:tab w:val="center" w:pos="4819"/>
        <w:tab w:val="right" w:pos="9638"/>
      </w:tabs>
    </w:pPr>
  </w:style>
  <w:style w:type="paragraph" w:styleId="Pidipagina">
    <w:name w:val="footer"/>
    <w:basedOn w:val="Normale"/>
    <w:link w:val="PidipaginaCarattere"/>
    <w:rsid w:val="009D53BF"/>
    <w:pPr>
      <w:tabs>
        <w:tab w:val="center" w:pos="4819"/>
        <w:tab w:val="right" w:pos="9638"/>
      </w:tabs>
    </w:pPr>
  </w:style>
  <w:style w:type="paragraph" w:styleId="Titolo">
    <w:name w:val="Title"/>
    <w:basedOn w:val="Normale"/>
    <w:link w:val="TitoloCarattere"/>
    <w:uiPriority w:val="99"/>
    <w:qFormat/>
    <w:rsid w:val="009D53BF"/>
    <w:pPr>
      <w:jc w:val="center"/>
    </w:pPr>
    <w:rPr>
      <w:sz w:val="56"/>
      <w:szCs w:val="24"/>
    </w:rPr>
  </w:style>
  <w:style w:type="character" w:customStyle="1" w:styleId="CorpodeltestoCarattere">
    <w:name w:val="Corpo del testo Carattere"/>
    <w:link w:val="Corpodeltesto"/>
    <w:rsid w:val="00742997"/>
    <w:rPr>
      <w:rFonts w:ascii="Arial Narrow" w:hAnsi="Arial Narrow"/>
      <w:sz w:val="24"/>
    </w:rPr>
  </w:style>
  <w:style w:type="character" w:customStyle="1" w:styleId="IntestazioneCarattere">
    <w:name w:val="Intestazione Carattere"/>
    <w:link w:val="Intestazione"/>
    <w:uiPriority w:val="99"/>
    <w:rsid w:val="00742997"/>
    <w:rPr>
      <w:rFonts w:ascii="Arial Narrow" w:hAnsi="Arial Narrow"/>
      <w:sz w:val="22"/>
    </w:rPr>
  </w:style>
  <w:style w:type="character" w:customStyle="1" w:styleId="TitoloCarattere">
    <w:name w:val="Titolo Carattere"/>
    <w:link w:val="Titolo"/>
    <w:uiPriority w:val="99"/>
    <w:rsid w:val="00742997"/>
    <w:rPr>
      <w:rFonts w:ascii="Arial Narrow" w:hAnsi="Arial Narrow"/>
      <w:sz w:val="56"/>
      <w:szCs w:val="24"/>
    </w:rPr>
  </w:style>
  <w:style w:type="character" w:customStyle="1" w:styleId="Titolo3Carattere">
    <w:name w:val="Titolo 3 Carattere"/>
    <w:link w:val="Titolo3"/>
    <w:uiPriority w:val="9"/>
    <w:semiHidden/>
    <w:rsid w:val="005C4231"/>
    <w:rPr>
      <w:rFonts w:ascii="Cambria" w:eastAsia="Times New Roman" w:hAnsi="Cambria" w:cs="Times New Roman"/>
      <w:b/>
      <w:bCs/>
      <w:sz w:val="26"/>
      <w:szCs w:val="26"/>
    </w:rPr>
  </w:style>
  <w:style w:type="paragraph" w:styleId="Paragrafoelenco">
    <w:name w:val="List Paragraph"/>
    <w:basedOn w:val="Normale"/>
    <w:uiPriority w:val="34"/>
    <w:qFormat/>
    <w:rsid w:val="00457E78"/>
    <w:pPr>
      <w:ind w:left="708"/>
    </w:pPr>
  </w:style>
  <w:style w:type="paragraph" w:customStyle="1" w:styleId="Testo9">
    <w:name w:val="Testo9"/>
    <w:rsid w:val="00457E78"/>
    <w:pPr>
      <w:spacing w:line="214" w:lineRule="atLeast"/>
      <w:jc w:val="both"/>
    </w:pPr>
    <w:rPr>
      <w:color w:val="000000"/>
      <w:sz w:val="18"/>
    </w:rPr>
  </w:style>
  <w:style w:type="character" w:styleId="Collegamentoipertestuale">
    <w:name w:val="Hyperlink"/>
    <w:uiPriority w:val="99"/>
    <w:rsid w:val="00001EAF"/>
    <w:rPr>
      <w:color w:val="0000FF"/>
      <w:u w:val="single"/>
    </w:rPr>
  </w:style>
  <w:style w:type="character" w:customStyle="1" w:styleId="Titolo2Carattere">
    <w:name w:val="Titolo 2 Carattere"/>
    <w:link w:val="Titolo2"/>
    <w:semiHidden/>
    <w:rsid w:val="00931DDD"/>
    <w:rPr>
      <w:rFonts w:ascii="Cambria" w:hAnsi="Cambria"/>
      <w:b/>
      <w:bCs/>
      <w:i/>
      <w:iCs/>
      <w:sz w:val="28"/>
      <w:szCs w:val="28"/>
    </w:rPr>
  </w:style>
  <w:style w:type="paragraph" w:styleId="Testonotaapidipagina">
    <w:name w:val="footnote text"/>
    <w:basedOn w:val="Normale"/>
    <w:link w:val="TestonotaapidipaginaCarattere"/>
    <w:rsid w:val="00931DDD"/>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931DDD"/>
  </w:style>
  <w:style w:type="character" w:styleId="Rimandonotaapidipagina">
    <w:name w:val="footnote reference"/>
    <w:rsid w:val="00931DDD"/>
    <w:rPr>
      <w:vertAlign w:val="superscript"/>
    </w:rPr>
  </w:style>
  <w:style w:type="paragraph" w:styleId="NormaleWeb">
    <w:name w:val="Normal (Web)"/>
    <w:basedOn w:val="Normale"/>
    <w:uiPriority w:val="99"/>
    <w:unhideWhenUsed/>
    <w:rsid w:val="00931DDD"/>
    <w:pPr>
      <w:spacing w:before="100" w:beforeAutospacing="1" w:after="100" w:afterAutospacing="1"/>
    </w:pPr>
    <w:rPr>
      <w:sz w:val="24"/>
      <w:szCs w:val="24"/>
    </w:rPr>
  </w:style>
  <w:style w:type="character" w:customStyle="1" w:styleId="PidipaginaCarattere">
    <w:name w:val="Piè di pagina Carattere"/>
    <w:link w:val="Pidipagina"/>
    <w:rsid w:val="00931DDD"/>
    <w:rPr>
      <w:rFonts w:ascii="Arial Narrow" w:hAnsi="Arial Narrow"/>
      <w:sz w:val="22"/>
    </w:rPr>
  </w:style>
  <w:style w:type="paragraph" w:customStyle="1" w:styleId="Corpodeltesto21">
    <w:name w:val="Corpo del testo 21"/>
    <w:basedOn w:val="Normale"/>
    <w:uiPriority w:val="99"/>
    <w:rsid w:val="00931DDD"/>
    <w:pPr>
      <w:jc w:val="both"/>
    </w:pPr>
    <w:rPr>
      <w:rFonts w:ascii="Times New Roman" w:hAnsi="Times New Roman"/>
      <w:b/>
      <w:bCs/>
      <w:sz w:val="24"/>
      <w:szCs w:val="24"/>
    </w:rPr>
  </w:style>
  <w:style w:type="character" w:customStyle="1" w:styleId="linkneltesto">
    <w:name w:val="link_nel_testo"/>
    <w:rsid w:val="00931DDD"/>
    <w:rPr>
      <w:i/>
      <w:iCs/>
    </w:rPr>
  </w:style>
  <w:style w:type="paragraph" w:styleId="Testonormale">
    <w:name w:val="Plain Text"/>
    <w:basedOn w:val="Normale"/>
    <w:link w:val="TestonormaleCarattere"/>
    <w:rsid w:val="00931DDD"/>
    <w:rPr>
      <w:rFonts w:ascii="Courier New" w:hAnsi="Courier New"/>
      <w:sz w:val="20"/>
    </w:rPr>
  </w:style>
  <w:style w:type="character" w:customStyle="1" w:styleId="TestonormaleCarattere">
    <w:name w:val="Testo normale Carattere"/>
    <w:link w:val="Testonormale"/>
    <w:rsid w:val="00931DDD"/>
    <w:rPr>
      <w:rFonts w:ascii="Courier New" w:hAnsi="Courier New"/>
    </w:rPr>
  </w:style>
  <w:style w:type="paragraph" w:customStyle="1" w:styleId="testobandodigara">
    <w:name w:val="testo bando di gara"/>
    <w:basedOn w:val="Normale"/>
    <w:rsid w:val="00CA2F95"/>
    <w:pPr>
      <w:spacing w:before="120"/>
      <w:jc w:val="both"/>
    </w:pPr>
    <w:rPr>
      <w:rFonts w:ascii="Times New Roman" w:hAnsi="Times New Roman"/>
    </w:rPr>
  </w:style>
  <w:style w:type="paragraph" w:customStyle="1" w:styleId="BodyTextIndent21">
    <w:name w:val="Body Text Indent 21"/>
    <w:basedOn w:val="Normale"/>
    <w:uiPriority w:val="99"/>
    <w:rsid w:val="00D01195"/>
    <w:pPr>
      <w:ind w:left="360"/>
      <w:jc w:val="both"/>
    </w:pPr>
    <w:rPr>
      <w:rFonts w:cs="Arial Narrow"/>
      <w:sz w:val="24"/>
      <w:szCs w:val="24"/>
    </w:rPr>
  </w:style>
  <w:style w:type="character" w:styleId="Enfasicorsivo">
    <w:name w:val="Emphasis"/>
    <w:uiPriority w:val="20"/>
    <w:qFormat/>
    <w:rsid w:val="00D01195"/>
    <w:rPr>
      <w:i/>
      <w:iCs/>
    </w:rPr>
  </w:style>
  <w:style w:type="character" w:styleId="Enfasigrassetto">
    <w:name w:val="Strong"/>
    <w:uiPriority w:val="22"/>
    <w:qFormat/>
    <w:rsid w:val="00D01195"/>
    <w:rPr>
      <w:b/>
      <w:bCs/>
    </w:rPr>
  </w:style>
  <w:style w:type="paragraph" w:customStyle="1" w:styleId="Default">
    <w:name w:val="Default"/>
    <w:rsid w:val="00FC3C81"/>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731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15E"/>
    <w:rPr>
      <w:rFonts w:ascii="Tahoma" w:hAnsi="Tahoma" w:cs="Tahoma"/>
      <w:sz w:val="16"/>
      <w:szCs w:val="16"/>
    </w:rPr>
  </w:style>
  <w:style w:type="character" w:customStyle="1" w:styleId="st1">
    <w:name w:val="st1"/>
    <w:basedOn w:val="Carpredefinitoparagrafo"/>
    <w:rsid w:val="00045E06"/>
  </w:style>
  <w:style w:type="paragraph" w:customStyle="1" w:styleId="Testo3colonne">
    <w:name w:val="Testo 3 colonne"/>
    <w:rsid w:val="0052697F"/>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provvr01">
    <w:name w:val="provv_r01"/>
    <w:basedOn w:val="Normale"/>
    <w:rsid w:val="0052697F"/>
    <w:pPr>
      <w:spacing w:before="100" w:beforeAutospacing="1" w:after="41"/>
      <w:jc w:val="both"/>
    </w:pPr>
    <w:rPr>
      <w:rFonts w:ascii="Times New Roman" w:hAnsi="Times New Roman"/>
      <w:sz w:val="24"/>
      <w:szCs w:val="24"/>
    </w:rPr>
  </w:style>
  <w:style w:type="character" w:customStyle="1" w:styleId="provvnumcomma">
    <w:name w:val="provv_numcomma"/>
    <w:basedOn w:val="Carpredefinitoparagrafo"/>
    <w:rsid w:val="0052697F"/>
  </w:style>
</w:styles>
</file>

<file path=word/webSettings.xml><?xml version="1.0" encoding="utf-8"?>
<w:webSettings xmlns:r="http://schemas.openxmlformats.org/officeDocument/2006/relationships" xmlns:w="http://schemas.openxmlformats.org/wordprocessingml/2006/main">
  <w:divs>
    <w:div w:id="35325529">
      <w:bodyDiv w:val="1"/>
      <w:marLeft w:val="0"/>
      <w:marRight w:val="0"/>
      <w:marTop w:val="0"/>
      <w:marBottom w:val="0"/>
      <w:divBdr>
        <w:top w:val="none" w:sz="0" w:space="0" w:color="auto"/>
        <w:left w:val="none" w:sz="0" w:space="0" w:color="auto"/>
        <w:bottom w:val="none" w:sz="0" w:space="0" w:color="auto"/>
        <w:right w:val="none" w:sz="0" w:space="0" w:color="auto"/>
      </w:divBdr>
      <w:divsChild>
        <w:div w:id="1283416851">
          <w:marLeft w:val="0"/>
          <w:marRight w:val="0"/>
          <w:marTop w:val="0"/>
          <w:marBottom w:val="0"/>
          <w:divBdr>
            <w:top w:val="none" w:sz="0" w:space="0" w:color="auto"/>
            <w:left w:val="none" w:sz="0" w:space="0" w:color="auto"/>
            <w:bottom w:val="none" w:sz="0" w:space="0" w:color="auto"/>
            <w:right w:val="none" w:sz="0" w:space="0" w:color="auto"/>
          </w:divBdr>
        </w:div>
      </w:divsChild>
    </w:div>
    <w:div w:id="155729374">
      <w:bodyDiv w:val="1"/>
      <w:marLeft w:val="0"/>
      <w:marRight w:val="0"/>
      <w:marTop w:val="0"/>
      <w:marBottom w:val="0"/>
      <w:divBdr>
        <w:top w:val="none" w:sz="0" w:space="0" w:color="auto"/>
        <w:left w:val="none" w:sz="0" w:space="0" w:color="auto"/>
        <w:bottom w:val="none" w:sz="0" w:space="0" w:color="auto"/>
        <w:right w:val="none" w:sz="0" w:space="0" w:color="auto"/>
      </w:divBdr>
    </w:div>
    <w:div w:id="272833646">
      <w:bodyDiv w:val="1"/>
      <w:marLeft w:val="0"/>
      <w:marRight w:val="0"/>
      <w:marTop w:val="0"/>
      <w:marBottom w:val="0"/>
      <w:divBdr>
        <w:top w:val="none" w:sz="0" w:space="0" w:color="auto"/>
        <w:left w:val="none" w:sz="0" w:space="0" w:color="auto"/>
        <w:bottom w:val="none" w:sz="0" w:space="0" w:color="auto"/>
        <w:right w:val="none" w:sz="0" w:space="0" w:color="auto"/>
      </w:divBdr>
    </w:div>
    <w:div w:id="676544401">
      <w:bodyDiv w:val="1"/>
      <w:marLeft w:val="0"/>
      <w:marRight w:val="0"/>
      <w:marTop w:val="0"/>
      <w:marBottom w:val="0"/>
      <w:divBdr>
        <w:top w:val="none" w:sz="0" w:space="0" w:color="auto"/>
        <w:left w:val="none" w:sz="0" w:space="0" w:color="auto"/>
        <w:bottom w:val="none" w:sz="0" w:space="0" w:color="auto"/>
        <w:right w:val="none" w:sz="0" w:space="0" w:color="auto"/>
      </w:divBdr>
      <w:divsChild>
        <w:div w:id="1795362881">
          <w:marLeft w:val="0"/>
          <w:marRight w:val="0"/>
          <w:marTop w:val="0"/>
          <w:marBottom w:val="0"/>
          <w:divBdr>
            <w:top w:val="none" w:sz="0" w:space="0" w:color="auto"/>
            <w:left w:val="none" w:sz="0" w:space="0" w:color="auto"/>
            <w:bottom w:val="none" w:sz="0" w:space="0" w:color="auto"/>
            <w:right w:val="none" w:sz="0" w:space="0" w:color="auto"/>
          </w:divBdr>
          <w:divsChild>
            <w:div w:id="1176268881">
              <w:marLeft w:val="0"/>
              <w:marRight w:val="0"/>
              <w:marTop w:val="0"/>
              <w:marBottom w:val="0"/>
              <w:divBdr>
                <w:top w:val="none" w:sz="0" w:space="0" w:color="auto"/>
                <w:left w:val="none" w:sz="0" w:space="0" w:color="auto"/>
                <w:bottom w:val="none" w:sz="0" w:space="0" w:color="auto"/>
                <w:right w:val="none" w:sz="0" w:space="0" w:color="auto"/>
              </w:divBdr>
              <w:divsChild>
                <w:div w:id="1325814908">
                  <w:marLeft w:val="0"/>
                  <w:marRight w:val="0"/>
                  <w:marTop w:val="0"/>
                  <w:marBottom w:val="0"/>
                  <w:divBdr>
                    <w:top w:val="none" w:sz="0" w:space="0" w:color="auto"/>
                    <w:left w:val="none" w:sz="0" w:space="0" w:color="auto"/>
                    <w:bottom w:val="none" w:sz="0" w:space="0" w:color="auto"/>
                    <w:right w:val="none" w:sz="0" w:space="0" w:color="auto"/>
                  </w:divBdr>
                  <w:divsChild>
                    <w:div w:id="1481532605">
                      <w:marLeft w:val="0"/>
                      <w:marRight w:val="0"/>
                      <w:marTop w:val="0"/>
                      <w:marBottom w:val="0"/>
                      <w:divBdr>
                        <w:top w:val="none" w:sz="0" w:space="0" w:color="auto"/>
                        <w:left w:val="none" w:sz="0" w:space="0" w:color="auto"/>
                        <w:bottom w:val="none" w:sz="0" w:space="0" w:color="auto"/>
                        <w:right w:val="none" w:sz="0" w:space="0" w:color="auto"/>
                      </w:divBdr>
                      <w:divsChild>
                        <w:div w:id="735981043">
                          <w:marLeft w:val="0"/>
                          <w:marRight w:val="0"/>
                          <w:marTop w:val="0"/>
                          <w:marBottom w:val="0"/>
                          <w:divBdr>
                            <w:top w:val="none" w:sz="0" w:space="0" w:color="auto"/>
                            <w:left w:val="none" w:sz="0" w:space="0" w:color="auto"/>
                            <w:bottom w:val="none" w:sz="0" w:space="0" w:color="auto"/>
                            <w:right w:val="none" w:sz="0" w:space="0" w:color="auto"/>
                          </w:divBdr>
                          <w:divsChild>
                            <w:div w:id="2031374086">
                              <w:marLeft w:val="0"/>
                              <w:marRight w:val="0"/>
                              <w:marTop w:val="0"/>
                              <w:marBottom w:val="0"/>
                              <w:divBdr>
                                <w:top w:val="none" w:sz="0" w:space="0" w:color="auto"/>
                                <w:left w:val="none" w:sz="0" w:space="0" w:color="auto"/>
                                <w:bottom w:val="none" w:sz="0" w:space="0" w:color="auto"/>
                                <w:right w:val="none" w:sz="0" w:space="0" w:color="auto"/>
                              </w:divBdr>
                              <w:divsChild>
                                <w:div w:id="1523744657">
                                  <w:marLeft w:val="0"/>
                                  <w:marRight w:val="0"/>
                                  <w:marTop w:val="0"/>
                                  <w:marBottom w:val="0"/>
                                  <w:divBdr>
                                    <w:top w:val="none" w:sz="0" w:space="0" w:color="auto"/>
                                    <w:left w:val="none" w:sz="0" w:space="0" w:color="auto"/>
                                    <w:bottom w:val="none" w:sz="0" w:space="0" w:color="auto"/>
                                    <w:right w:val="none" w:sz="0" w:space="0" w:color="auto"/>
                                  </w:divBdr>
                                  <w:divsChild>
                                    <w:div w:id="1677885334">
                                      <w:marLeft w:val="0"/>
                                      <w:marRight w:val="0"/>
                                      <w:marTop w:val="0"/>
                                      <w:marBottom w:val="0"/>
                                      <w:divBdr>
                                        <w:top w:val="none" w:sz="0" w:space="0" w:color="auto"/>
                                        <w:left w:val="none" w:sz="0" w:space="0" w:color="auto"/>
                                        <w:bottom w:val="none" w:sz="0" w:space="0" w:color="auto"/>
                                        <w:right w:val="none" w:sz="0" w:space="0" w:color="auto"/>
                                      </w:divBdr>
                                      <w:divsChild>
                                        <w:div w:id="810633107">
                                          <w:marLeft w:val="0"/>
                                          <w:marRight w:val="0"/>
                                          <w:marTop w:val="0"/>
                                          <w:marBottom w:val="0"/>
                                          <w:divBdr>
                                            <w:top w:val="none" w:sz="0" w:space="0" w:color="auto"/>
                                            <w:left w:val="none" w:sz="0" w:space="0" w:color="auto"/>
                                            <w:bottom w:val="none" w:sz="0" w:space="0" w:color="auto"/>
                                            <w:right w:val="none" w:sz="0" w:space="0" w:color="auto"/>
                                          </w:divBdr>
                                          <w:divsChild>
                                            <w:div w:id="1076783816">
                                              <w:marLeft w:val="0"/>
                                              <w:marRight w:val="0"/>
                                              <w:marTop w:val="0"/>
                                              <w:marBottom w:val="0"/>
                                              <w:divBdr>
                                                <w:top w:val="none" w:sz="0" w:space="0" w:color="auto"/>
                                                <w:left w:val="none" w:sz="0" w:space="0" w:color="auto"/>
                                                <w:bottom w:val="none" w:sz="0" w:space="0" w:color="auto"/>
                                                <w:right w:val="none" w:sz="0" w:space="0" w:color="auto"/>
                                              </w:divBdr>
                                              <w:divsChild>
                                                <w:div w:id="1559511523">
                                                  <w:marLeft w:val="0"/>
                                                  <w:marRight w:val="0"/>
                                                  <w:marTop w:val="0"/>
                                                  <w:marBottom w:val="0"/>
                                                  <w:divBdr>
                                                    <w:top w:val="none" w:sz="0" w:space="0" w:color="auto"/>
                                                    <w:left w:val="none" w:sz="0" w:space="0" w:color="auto"/>
                                                    <w:bottom w:val="none" w:sz="0" w:space="0" w:color="auto"/>
                                                    <w:right w:val="none" w:sz="0" w:space="0" w:color="auto"/>
                                                  </w:divBdr>
                                                  <w:divsChild>
                                                    <w:div w:id="2048411969">
                                                      <w:marLeft w:val="0"/>
                                                      <w:marRight w:val="0"/>
                                                      <w:marTop w:val="0"/>
                                                      <w:marBottom w:val="0"/>
                                                      <w:divBdr>
                                                        <w:top w:val="none" w:sz="0" w:space="0" w:color="auto"/>
                                                        <w:left w:val="none" w:sz="0" w:space="0" w:color="auto"/>
                                                        <w:bottom w:val="none" w:sz="0" w:space="0" w:color="auto"/>
                                                        <w:right w:val="none" w:sz="0" w:space="0" w:color="auto"/>
                                                      </w:divBdr>
                                                      <w:divsChild>
                                                        <w:div w:id="1475247309">
                                                          <w:marLeft w:val="0"/>
                                                          <w:marRight w:val="0"/>
                                                          <w:marTop w:val="0"/>
                                                          <w:marBottom w:val="0"/>
                                                          <w:divBdr>
                                                            <w:top w:val="none" w:sz="0" w:space="0" w:color="auto"/>
                                                            <w:left w:val="none" w:sz="0" w:space="0" w:color="auto"/>
                                                            <w:bottom w:val="none" w:sz="0" w:space="0" w:color="auto"/>
                                                            <w:right w:val="none" w:sz="0" w:space="0" w:color="auto"/>
                                                          </w:divBdr>
                                                          <w:divsChild>
                                                            <w:div w:id="1043360951">
                                                              <w:marLeft w:val="0"/>
                                                              <w:marRight w:val="0"/>
                                                              <w:marTop w:val="0"/>
                                                              <w:marBottom w:val="0"/>
                                                              <w:divBdr>
                                                                <w:top w:val="none" w:sz="0" w:space="0" w:color="auto"/>
                                                                <w:left w:val="none" w:sz="0" w:space="0" w:color="auto"/>
                                                                <w:bottom w:val="none" w:sz="0" w:space="0" w:color="auto"/>
                                                                <w:right w:val="none" w:sz="0" w:space="0" w:color="auto"/>
                                                              </w:divBdr>
                                                              <w:divsChild>
                                                                <w:div w:id="1907689384">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0"/>
                                                                      <w:marRight w:val="0"/>
                                                                      <w:marTop w:val="0"/>
                                                                      <w:marBottom w:val="0"/>
                                                                      <w:divBdr>
                                                                        <w:top w:val="none" w:sz="0" w:space="0" w:color="auto"/>
                                                                        <w:left w:val="none" w:sz="0" w:space="0" w:color="auto"/>
                                                                        <w:bottom w:val="none" w:sz="0" w:space="0" w:color="auto"/>
                                                                        <w:right w:val="none" w:sz="0" w:space="0" w:color="auto"/>
                                                                      </w:divBdr>
                                                                      <w:divsChild>
                                                                        <w:div w:id="884559199">
                                                                          <w:marLeft w:val="0"/>
                                                                          <w:marRight w:val="0"/>
                                                                          <w:marTop w:val="0"/>
                                                                          <w:marBottom w:val="0"/>
                                                                          <w:divBdr>
                                                                            <w:top w:val="none" w:sz="0" w:space="0" w:color="auto"/>
                                                                            <w:left w:val="none" w:sz="0" w:space="0" w:color="auto"/>
                                                                            <w:bottom w:val="none" w:sz="0" w:space="0" w:color="auto"/>
                                                                            <w:right w:val="none" w:sz="0" w:space="0" w:color="auto"/>
                                                                          </w:divBdr>
                                                                          <w:divsChild>
                                                                            <w:div w:id="1717504078">
                                                                              <w:marLeft w:val="0"/>
                                                                              <w:marRight w:val="0"/>
                                                                              <w:marTop w:val="0"/>
                                                                              <w:marBottom w:val="0"/>
                                                                              <w:divBdr>
                                                                                <w:top w:val="none" w:sz="0" w:space="0" w:color="auto"/>
                                                                                <w:left w:val="none" w:sz="0" w:space="0" w:color="auto"/>
                                                                                <w:bottom w:val="none" w:sz="0" w:space="0" w:color="auto"/>
                                                                                <w:right w:val="none" w:sz="0" w:space="0" w:color="auto"/>
                                                                              </w:divBdr>
                                                                              <w:divsChild>
                                                                                <w:div w:id="1728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1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entilocali.leggiditalia.it/"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entilocali.leggiditalia.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entilocali.leggiditalia.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entilocali.leggiditalia.it/"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ndini\AppData\Roaming\Microsoft\Templates\LPMA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2CBC-3C38-4EA1-A8C4-013E8CB7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LPMAN.DOT</Template>
  <TotalTime>6</TotalTime>
  <Pages>5</Pages>
  <Words>1770</Words>
  <Characters>12984</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comune sorisole</Company>
  <LinksUpToDate>false</LinksUpToDate>
  <CharactersWithSpaces>14725</CharactersWithSpaces>
  <SharedDoc>false</SharedDoc>
  <HLinks>
    <vt:vector size="48" baseType="variant">
      <vt:variant>
        <vt:i4>7602261</vt:i4>
      </vt:variant>
      <vt:variant>
        <vt:i4>15</vt:i4>
      </vt:variant>
      <vt:variant>
        <vt:i4>0</vt:i4>
      </vt:variant>
      <vt:variant>
        <vt:i4>5</vt:i4>
      </vt:variant>
      <vt:variant>
        <vt:lpwstr>http://www.bosettiegatti.com/info/norme/statali/2006_0163.htm</vt:lpwstr>
      </vt:variant>
      <vt:variant>
        <vt:lpwstr>034</vt:lpwstr>
      </vt:variant>
      <vt:variant>
        <vt:i4>7602261</vt:i4>
      </vt:variant>
      <vt:variant>
        <vt:i4>12</vt:i4>
      </vt:variant>
      <vt:variant>
        <vt:i4>0</vt:i4>
      </vt:variant>
      <vt:variant>
        <vt:i4>5</vt:i4>
      </vt:variant>
      <vt:variant>
        <vt:lpwstr>http://www.bosettiegatti.com/info/norme/statali/2006_0163.htm</vt:lpwstr>
      </vt:variant>
      <vt:variant>
        <vt:lpwstr>034</vt:lpwstr>
      </vt:variant>
      <vt:variant>
        <vt:i4>589879</vt:i4>
      </vt:variant>
      <vt:variant>
        <vt:i4>9</vt:i4>
      </vt:variant>
      <vt:variant>
        <vt:i4>0</vt:i4>
      </vt:variant>
      <vt:variant>
        <vt:i4>5</vt:i4>
      </vt:variant>
      <vt:variant>
        <vt:lpwstr>http://www.bosettiegatti.eu/info/norme/comunitarie/2004_0018.htm</vt:lpwstr>
      </vt:variant>
      <vt:variant>
        <vt:lpwstr>45</vt:lpwstr>
      </vt:variant>
      <vt:variant>
        <vt:i4>1179685</vt:i4>
      </vt:variant>
      <vt:variant>
        <vt:i4>6</vt:i4>
      </vt:variant>
      <vt:variant>
        <vt:i4>0</vt:i4>
      </vt:variant>
      <vt:variant>
        <vt:i4>5</vt:i4>
      </vt:variant>
      <vt:variant>
        <vt:lpwstr>http://www.bosettiegatti.eu/info/norme/statali/2011_0159.htm</vt:lpwstr>
      </vt:variant>
      <vt:variant>
        <vt:lpwstr>067</vt:lpwstr>
      </vt:variant>
      <vt:variant>
        <vt:i4>1310757</vt:i4>
      </vt:variant>
      <vt:variant>
        <vt:i4>3</vt:i4>
      </vt:variant>
      <vt:variant>
        <vt:i4>0</vt:i4>
      </vt:variant>
      <vt:variant>
        <vt:i4>5</vt:i4>
      </vt:variant>
      <vt:variant>
        <vt:lpwstr>http://www.bosettiegatti.eu/info/norme/statali/2011_0159.htm</vt:lpwstr>
      </vt:variant>
      <vt:variant>
        <vt:lpwstr>006</vt:lpwstr>
      </vt:variant>
      <vt:variant>
        <vt:i4>6881385</vt:i4>
      </vt:variant>
      <vt:variant>
        <vt:i4>0</vt:i4>
      </vt:variant>
      <vt:variant>
        <vt:i4>0</vt:i4>
      </vt:variant>
      <vt:variant>
        <vt:i4>5</vt:i4>
      </vt:variant>
      <vt:variant>
        <vt:lpwstr>http://bd01.leggiditalia.it/cgi-bin/FulShow?TIPO=5&amp;NOTXT=1&amp;KEY=01LX0000107749ART186</vt:lpwstr>
      </vt:variant>
      <vt:variant>
        <vt:lpwstr/>
      </vt:variant>
      <vt:variant>
        <vt:i4>1966132</vt:i4>
      </vt:variant>
      <vt:variant>
        <vt:i4>9</vt:i4>
      </vt:variant>
      <vt:variant>
        <vt:i4>0</vt:i4>
      </vt:variant>
      <vt:variant>
        <vt:i4>5</vt:i4>
      </vt:variant>
      <vt:variant>
        <vt:lpwstr>mailto:segreteria@comune.sorisole.bg.it</vt:lpwstr>
      </vt:variant>
      <vt:variant>
        <vt:lpwstr/>
      </vt:variant>
      <vt:variant>
        <vt:i4>2293829</vt:i4>
      </vt:variant>
      <vt:variant>
        <vt:i4>6</vt:i4>
      </vt:variant>
      <vt:variant>
        <vt:i4>0</vt:i4>
      </vt:variant>
      <vt:variant>
        <vt:i4>5</vt:i4>
      </vt:variant>
      <vt:variant>
        <vt:lpwstr>mailto:comune.sorisole@legalmail.it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WillyCoyote</dc:creator>
  <cp:lastModifiedBy>Claudia Bandini</cp:lastModifiedBy>
  <cp:revision>5</cp:revision>
  <cp:lastPrinted>2014-12-29T13:20:00Z</cp:lastPrinted>
  <dcterms:created xsi:type="dcterms:W3CDTF">2018-01-10T08:29:00Z</dcterms:created>
  <dcterms:modified xsi:type="dcterms:W3CDTF">2018-01-10T09:12:00Z</dcterms:modified>
</cp:coreProperties>
</file>